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113D1" w14:textId="45E065FE" w:rsidR="00EC503B" w:rsidRPr="00583AC0" w:rsidRDefault="00EC503B" w:rsidP="00EC503B">
      <w:pPr>
        <w:jc w:val="center"/>
        <w:rPr>
          <w:rFonts w:cs="Times New Roman"/>
          <w:b/>
          <w:bCs/>
          <w:sz w:val="32"/>
          <w:szCs w:val="32"/>
          <w:u w:val="single"/>
        </w:rPr>
      </w:pPr>
      <w:r w:rsidRPr="00583AC0">
        <w:rPr>
          <w:rFonts w:cs="Times New Roman"/>
          <w:b/>
          <w:bCs/>
          <w:sz w:val="32"/>
          <w:szCs w:val="32"/>
          <w:u w:val="single"/>
        </w:rPr>
        <w:t>МОУ «</w:t>
      </w:r>
      <w:r w:rsidR="00EC449D" w:rsidRPr="00583AC0">
        <w:rPr>
          <w:rFonts w:cs="Times New Roman"/>
          <w:b/>
          <w:bCs/>
          <w:sz w:val="32"/>
          <w:szCs w:val="32"/>
          <w:u w:val="single"/>
        </w:rPr>
        <w:t>Ново-Харитоновская СОШ №10 с УИОП</w:t>
      </w:r>
      <w:r w:rsidRPr="00583AC0">
        <w:rPr>
          <w:rFonts w:cs="Times New Roman"/>
          <w:b/>
          <w:bCs/>
          <w:sz w:val="32"/>
          <w:szCs w:val="32"/>
          <w:u w:val="single"/>
        </w:rPr>
        <w:t>»</w:t>
      </w:r>
    </w:p>
    <w:p w14:paraId="14520308" w14:textId="47DA2B64" w:rsidR="00EC503B" w:rsidRPr="00B53655" w:rsidRDefault="00EC503B" w:rsidP="00EC503B">
      <w:pPr>
        <w:jc w:val="center"/>
        <w:rPr>
          <w:rFonts w:cs="Times New Roman"/>
          <w:sz w:val="24"/>
          <w:szCs w:val="24"/>
        </w:rPr>
      </w:pPr>
    </w:p>
    <w:p w14:paraId="17BF79E4" w14:textId="27B3DC26" w:rsidR="00EC449D" w:rsidRPr="00B53655" w:rsidRDefault="00EC449D" w:rsidP="00EC503B">
      <w:pPr>
        <w:jc w:val="center"/>
        <w:rPr>
          <w:rFonts w:cs="Times New Roman"/>
          <w:sz w:val="24"/>
          <w:szCs w:val="24"/>
        </w:rPr>
      </w:pPr>
    </w:p>
    <w:p w14:paraId="3A1159BF" w14:textId="46ACDA37" w:rsidR="00EC449D" w:rsidRPr="00B53655" w:rsidRDefault="00EC449D" w:rsidP="00EC503B">
      <w:pPr>
        <w:jc w:val="center"/>
        <w:rPr>
          <w:rFonts w:cs="Times New Roman"/>
          <w:sz w:val="24"/>
          <w:szCs w:val="24"/>
        </w:rPr>
      </w:pPr>
    </w:p>
    <w:p w14:paraId="703C440C" w14:textId="530B78EB" w:rsidR="00EC449D" w:rsidRPr="00B53655" w:rsidRDefault="00EC449D" w:rsidP="00EC503B">
      <w:pPr>
        <w:jc w:val="center"/>
        <w:rPr>
          <w:rFonts w:cs="Times New Roman"/>
          <w:sz w:val="24"/>
          <w:szCs w:val="24"/>
        </w:rPr>
      </w:pPr>
    </w:p>
    <w:p w14:paraId="7A2AB33F" w14:textId="77777777" w:rsidR="00EC449D" w:rsidRPr="00B53655" w:rsidRDefault="00EC449D" w:rsidP="00EC503B">
      <w:pPr>
        <w:jc w:val="center"/>
        <w:rPr>
          <w:rFonts w:cs="Times New Roman"/>
          <w:sz w:val="24"/>
          <w:szCs w:val="24"/>
        </w:rPr>
      </w:pPr>
    </w:p>
    <w:p w14:paraId="294B1609" w14:textId="77777777" w:rsidR="00EC503B" w:rsidRPr="00B53655" w:rsidRDefault="00EC503B" w:rsidP="00EC503B">
      <w:pPr>
        <w:jc w:val="center"/>
        <w:rPr>
          <w:rFonts w:cs="Times New Roman"/>
          <w:sz w:val="24"/>
          <w:szCs w:val="24"/>
        </w:rPr>
      </w:pPr>
    </w:p>
    <w:p w14:paraId="40991FBA" w14:textId="2400A582" w:rsidR="00EC503B" w:rsidRPr="00FE1B86" w:rsidRDefault="00EC449D" w:rsidP="00EC503B">
      <w:pPr>
        <w:jc w:val="center"/>
        <w:rPr>
          <w:rFonts w:cs="Times New Roman"/>
          <w:b/>
          <w:sz w:val="32"/>
          <w:szCs w:val="32"/>
        </w:rPr>
      </w:pPr>
      <w:r w:rsidRPr="00FE1B86">
        <w:rPr>
          <w:rFonts w:cs="Times New Roman"/>
          <w:b/>
          <w:sz w:val="32"/>
          <w:szCs w:val="32"/>
        </w:rPr>
        <w:t>ПРОЕКТ</w:t>
      </w:r>
    </w:p>
    <w:p w14:paraId="4D62EED9" w14:textId="25D9F664" w:rsidR="00EC503B" w:rsidRDefault="00EC503B" w:rsidP="00EC503B">
      <w:pPr>
        <w:jc w:val="center"/>
        <w:rPr>
          <w:rFonts w:cs="Times New Roman"/>
          <w:b/>
          <w:sz w:val="32"/>
          <w:szCs w:val="32"/>
        </w:rPr>
      </w:pPr>
      <w:r w:rsidRPr="00FE1B86">
        <w:rPr>
          <w:rFonts w:cs="Times New Roman"/>
          <w:b/>
          <w:sz w:val="32"/>
          <w:szCs w:val="32"/>
        </w:rPr>
        <w:t>Тема: «</w:t>
      </w:r>
      <w:r w:rsidR="00EC449D" w:rsidRPr="00FE1B86">
        <w:rPr>
          <w:rFonts w:cs="Times New Roman"/>
          <w:b/>
          <w:sz w:val="32"/>
          <w:szCs w:val="32"/>
        </w:rPr>
        <w:t>Сады на крыше</w:t>
      </w:r>
      <w:r w:rsidRPr="00FE1B86">
        <w:rPr>
          <w:rFonts w:cs="Times New Roman"/>
          <w:b/>
          <w:sz w:val="32"/>
          <w:szCs w:val="32"/>
        </w:rPr>
        <w:t>»</w:t>
      </w:r>
    </w:p>
    <w:p w14:paraId="35CE1DEA" w14:textId="79270EE6" w:rsidR="00583AC0" w:rsidRPr="00FE1B86" w:rsidRDefault="00583AC0" w:rsidP="00EC503B">
      <w:pPr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(номинация «Зеленая инженерия»)</w:t>
      </w:r>
    </w:p>
    <w:p w14:paraId="6771D139" w14:textId="77777777" w:rsidR="00EC503B" w:rsidRPr="00B53655" w:rsidRDefault="00EC503B" w:rsidP="00EC503B">
      <w:pPr>
        <w:jc w:val="right"/>
        <w:rPr>
          <w:rFonts w:cs="Times New Roman"/>
          <w:sz w:val="24"/>
          <w:szCs w:val="24"/>
        </w:rPr>
      </w:pPr>
    </w:p>
    <w:p w14:paraId="1474621C" w14:textId="77777777" w:rsidR="00EC503B" w:rsidRPr="00B53655" w:rsidRDefault="00EC503B" w:rsidP="00EC503B">
      <w:pPr>
        <w:jc w:val="right"/>
        <w:rPr>
          <w:rFonts w:cs="Times New Roman"/>
          <w:sz w:val="24"/>
          <w:szCs w:val="24"/>
        </w:rPr>
      </w:pPr>
    </w:p>
    <w:p w14:paraId="4FE47CF3" w14:textId="77777777" w:rsidR="00EC503B" w:rsidRPr="00B53655" w:rsidRDefault="00EC503B" w:rsidP="00EC503B">
      <w:pPr>
        <w:jc w:val="right"/>
        <w:rPr>
          <w:rFonts w:cs="Times New Roman"/>
          <w:sz w:val="24"/>
          <w:szCs w:val="24"/>
        </w:rPr>
      </w:pPr>
    </w:p>
    <w:p w14:paraId="3B6D7026" w14:textId="77777777" w:rsidR="00EC503B" w:rsidRPr="00B53655" w:rsidRDefault="00EC503B" w:rsidP="00EC503B">
      <w:pPr>
        <w:rPr>
          <w:rFonts w:cs="Times New Roman"/>
          <w:sz w:val="24"/>
          <w:szCs w:val="24"/>
        </w:rPr>
      </w:pPr>
    </w:p>
    <w:p w14:paraId="7074228A" w14:textId="77777777" w:rsidR="00EC503B" w:rsidRPr="00B53655" w:rsidRDefault="00EC503B" w:rsidP="00EC503B">
      <w:pPr>
        <w:jc w:val="right"/>
        <w:rPr>
          <w:rFonts w:cs="Times New Roman"/>
          <w:sz w:val="24"/>
          <w:szCs w:val="24"/>
        </w:rPr>
      </w:pPr>
    </w:p>
    <w:p w14:paraId="325E05F0" w14:textId="1F03477A" w:rsidR="00EC503B" w:rsidRDefault="00EC503B" w:rsidP="00EC503B">
      <w:pPr>
        <w:jc w:val="right"/>
        <w:rPr>
          <w:rFonts w:cs="Times New Roman"/>
          <w:sz w:val="24"/>
          <w:szCs w:val="24"/>
        </w:rPr>
      </w:pPr>
    </w:p>
    <w:p w14:paraId="5BD9D076" w14:textId="77777777" w:rsidR="00FE1B86" w:rsidRPr="00B53655" w:rsidRDefault="00FE1B86" w:rsidP="00EC503B">
      <w:pPr>
        <w:jc w:val="right"/>
        <w:rPr>
          <w:rFonts w:cs="Times New Roman"/>
          <w:sz w:val="24"/>
          <w:szCs w:val="24"/>
        </w:rPr>
      </w:pPr>
    </w:p>
    <w:p w14:paraId="5C16A120" w14:textId="5C595591" w:rsidR="00EC503B" w:rsidRPr="00FE1B86" w:rsidRDefault="00EC503B" w:rsidP="00EC449D">
      <w:pPr>
        <w:jc w:val="right"/>
        <w:rPr>
          <w:rFonts w:cs="Times New Roman"/>
          <w:szCs w:val="28"/>
        </w:rPr>
      </w:pPr>
      <w:r w:rsidRPr="00FE1B86">
        <w:rPr>
          <w:rFonts w:cs="Times New Roman"/>
          <w:szCs w:val="28"/>
        </w:rPr>
        <w:t>Выполнил</w:t>
      </w:r>
      <w:r w:rsidR="00EC449D" w:rsidRPr="00FE1B86">
        <w:rPr>
          <w:rFonts w:cs="Times New Roman"/>
          <w:szCs w:val="28"/>
        </w:rPr>
        <w:t>и</w:t>
      </w:r>
      <w:r w:rsidRPr="00FE1B86">
        <w:rPr>
          <w:rFonts w:cs="Times New Roman"/>
          <w:szCs w:val="28"/>
        </w:rPr>
        <w:t>: учениц</w:t>
      </w:r>
      <w:r w:rsidR="00EC449D" w:rsidRPr="00FE1B86">
        <w:rPr>
          <w:rFonts w:cs="Times New Roman"/>
          <w:szCs w:val="28"/>
        </w:rPr>
        <w:t>ы</w:t>
      </w:r>
      <w:r w:rsidRPr="00FE1B86">
        <w:rPr>
          <w:rFonts w:cs="Times New Roman"/>
          <w:szCs w:val="28"/>
        </w:rPr>
        <w:t xml:space="preserve"> </w:t>
      </w:r>
      <w:r w:rsidR="00EC449D" w:rsidRPr="00FE1B86">
        <w:rPr>
          <w:rFonts w:cs="Times New Roman"/>
          <w:szCs w:val="28"/>
        </w:rPr>
        <w:t xml:space="preserve">8 «Б» </w:t>
      </w:r>
      <w:r w:rsidRPr="00FE1B86">
        <w:rPr>
          <w:rFonts w:cs="Times New Roman"/>
          <w:szCs w:val="28"/>
        </w:rPr>
        <w:t xml:space="preserve">класса </w:t>
      </w:r>
    </w:p>
    <w:p w14:paraId="3424F8AF" w14:textId="664173DF" w:rsidR="00EC503B" w:rsidRPr="00FE1B86" w:rsidRDefault="00EC449D" w:rsidP="00EC449D">
      <w:pPr>
        <w:jc w:val="right"/>
        <w:rPr>
          <w:rFonts w:cs="Times New Roman"/>
          <w:szCs w:val="28"/>
        </w:rPr>
      </w:pPr>
      <w:proofErr w:type="spellStart"/>
      <w:r w:rsidRPr="00FE1B86">
        <w:rPr>
          <w:rFonts w:cs="Times New Roman"/>
          <w:szCs w:val="28"/>
        </w:rPr>
        <w:t>Мазенкова</w:t>
      </w:r>
      <w:proofErr w:type="spellEnd"/>
      <w:r w:rsidRPr="00FE1B86">
        <w:rPr>
          <w:rFonts w:cs="Times New Roman"/>
          <w:szCs w:val="28"/>
        </w:rPr>
        <w:t xml:space="preserve"> Светлана</w:t>
      </w:r>
    </w:p>
    <w:p w14:paraId="7807130A" w14:textId="131077C6" w:rsidR="00EC449D" w:rsidRPr="00FE1B86" w:rsidRDefault="00EC449D" w:rsidP="00EC449D">
      <w:pPr>
        <w:jc w:val="right"/>
        <w:rPr>
          <w:rFonts w:cs="Times New Roman"/>
          <w:szCs w:val="28"/>
        </w:rPr>
      </w:pPr>
      <w:proofErr w:type="spellStart"/>
      <w:r w:rsidRPr="00FE1B86">
        <w:rPr>
          <w:rFonts w:cs="Times New Roman"/>
          <w:szCs w:val="28"/>
        </w:rPr>
        <w:t>Ловкина</w:t>
      </w:r>
      <w:proofErr w:type="spellEnd"/>
      <w:r w:rsidRPr="00FE1B86">
        <w:rPr>
          <w:rFonts w:cs="Times New Roman"/>
          <w:szCs w:val="28"/>
        </w:rPr>
        <w:t xml:space="preserve"> Евгения</w:t>
      </w:r>
    </w:p>
    <w:p w14:paraId="79CF9036" w14:textId="3ADD7BA7" w:rsidR="00EC449D" w:rsidRPr="00FE1B86" w:rsidRDefault="00EC449D" w:rsidP="00EC449D">
      <w:pPr>
        <w:jc w:val="right"/>
        <w:rPr>
          <w:rFonts w:cs="Times New Roman"/>
          <w:szCs w:val="28"/>
        </w:rPr>
      </w:pPr>
      <w:r w:rsidRPr="00FE1B86">
        <w:rPr>
          <w:rFonts w:cs="Times New Roman"/>
          <w:szCs w:val="28"/>
        </w:rPr>
        <w:t>Сорокина Дарья</w:t>
      </w:r>
    </w:p>
    <w:p w14:paraId="09651B62" w14:textId="0FF5D5B3" w:rsidR="00EC503B" w:rsidRPr="00FE1B86" w:rsidRDefault="00EC503B" w:rsidP="00EC449D">
      <w:pPr>
        <w:jc w:val="right"/>
        <w:rPr>
          <w:rFonts w:cs="Times New Roman"/>
          <w:szCs w:val="28"/>
        </w:rPr>
      </w:pPr>
      <w:r w:rsidRPr="00FE1B86">
        <w:rPr>
          <w:rFonts w:cs="Times New Roman"/>
          <w:szCs w:val="28"/>
        </w:rPr>
        <w:t xml:space="preserve">Руководитель: учитель </w:t>
      </w:r>
      <w:r w:rsidR="00EC449D" w:rsidRPr="00FE1B86">
        <w:rPr>
          <w:rFonts w:cs="Times New Roman"/>
          <w:szCs w:val="28"/>
        </w:rPr>
        <w:t>информатики</w:t>
      </w:r>
    </w:p>
    <w:p w14:paraId="2E8A6080" w14:textId="00573BFA" w:rsidR="00EC503B" w:rsidRPr="00FE1B86" w:rsidRDefault="00EC449D" w:rsidP="00EC449D">
      <w:pPr>
        <w:jc w:val="right"/>
        <w:rPr>
          <w:rFonts w:cs="Times New Roman"/>
          <w:szCs w:val="28"/>
        </w:rPr>
      </w:pPr>
      <w:r w:rsidRPr="00FE1B86">
        <w:rPr>
          <w:rFonts w:cs="Times New Roman"/>
          <w:szCs w:val="28"/>
        </w:rPr>
        <w:t>Ярославцева Елена Петровна</w:t>
      </w:r>
    </w:p>
    <w:p w14:paraId="0DA4D948" w14:textId="62254CB0" w:rsidR="00EC503B" w:rsidRDefault="00EC503B" w:rsidP="00EC503B">
      <w:pPr>
        <w:jc w:val="center"/>
        <w:rPr>
          <w:rFonts w:cs="Times New Roman"/>
          <w:szCs w:val="28"/>
        </w:rPr>
      </w:pPr>
    </w:p>
    <w:p w14:paraId="4BFBF5EC" w14:textId="1C162D7D" w:rsidR="00FE1B86" w:rsidRDefault="00FE1B86" w:rsidP="00EC503B">
      <w:pPr>
        <w:jc w:val="center"/>
        <w:rPr>
          <w:rFonts w:cs="Times New Roman"/>
          <w:szCs w:val="28"/>
        </w:rPr>
      </w:pPr>
    </w:p>
    <w:p w14:paraId="19DBC438" w14:textId="77777777" w:rsidR="00FE1B86" w:rsidRPr="00FE1B86" w:rsidRDefault="00FE1B86" w:rsidP="00EC503B">
      <w:pPr>
        <w:jc w:val="center"/>
        <w:rPr>
          <w:rFonts w:cs="Times New Roman"/>
          <w:szCs w:val="28"/>
        </w:rPr>
      </w:pPr>
    </w:p>
    <w:p w14:paraId="08305D47" w14:textId="77777777" w:rsidR="00EC503B" w:rsidRPr="00FE1B86" w:rsidRDefault="00EC503B" w:rsidP="00EC503B">
      <w:pPr>
        <w:rPr>
          <w:rFonts w:cs="Times New Roman"/>
          <w:szCs w:val="28"/>
        </w:rPr>
      </w:pPr>
    </w:p>
    <w:p w14:paraId="6CB3C48A" w14:textId="23157FB1" w:rsidR="00EC503B" w:rsidRPr="00FE1B86" w:rsidRDefault="00EC449D" w:rsidP="00EC503B">
      <w:pPr>
        <w:jc w:val="center"/>
        <w:rPr>
          <w:rFonts w:cs="Times New Roman"/>
          <w:szCs w:val="28"/>
        </w:rPr>
      </w:pPr>
      <w:r w:rsidRPr="00FE1B86">
        <w:rPr>
          <w:rFonts w:cs="Times New Roman"/>
          <w:szCs w:val="28"/>
        </w:rPr>
        <w:t>п. Электроизолятор</w:t>
      </w:r>
    </w:p>
    <w:p w14:paraId="10BF1D8D" w14:textId="4E1F2119" w:rsidR="00D0606B" w:rsidRDefault="00EC503B" w:rsidP="00FE1B86">
      <w:pPr>
        <w:jc w:val="center"/>
        <w:rPr>
          <w:rFonts w:eastAsiaTheme="majorEastAsia" w:cs="Times New Roman"/>
          <w:b/>
          <w:sz w:val="24"/>
          <w:szCs w:val="24"/>
        </w:rPr>
      </w:pPr>
      <w:r w:rsidRPr="00FE1B86">
        <w:rPr>
          <w:rFonts w:cs="Times New Roman"/>
          <w:szCs w:val="28"/>
        </w:rPr>
        <w:t>20</w:t>
      </w:r>
      <w:r w:rsidR="00EC449D" w:rsidRPr="00FE1B86">
        <w:rPr>
          <w:rFonts w:cs="Times New Roman"/>
          <w:szCs w:val="28"/>
        </w:rPr>
        <w:t>23</w:t>
      </w:r>
      <w:r w:rsidRPr="00FE1B86">
        <w:rPr>
          <w:rFonts w:cs="Times New Roman"/>
          <w:szCs w:val="28"/>
        </w:rPr>
        <w:t xml:space="preserve"> г.</w:t>
      </w:r>
      <w:r w:rsidR="00D0606B">
        <w:rPr>
          <w:rFonts w:cs="Times New Roman"/>
          <w:sz w:val="24"/>
          <w:szCs w:val="24"/>
        </w:rPr>
        <w:br w:type="page"/>
      </w:r>
    </w:p>
    <w:sdt>
      <w:sdtPr>
        <w:id w:val="-1549905340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theme="minorBidi"/>
          <w:b/>
          <w:bCs/>
          <w:color w:val="auto"/>
          <w:sz w:val="28"/>
          <w:szCs w:val="22"/>
          <w:lang w:eastAsia="en-US"/>
        </w:rPr>
      </w:sdtEndPr>
      <w:sdtContent>
        <w:p w14:paraId="32E71789" w14:textId="5252E95F" w:rsidR="00583AC0" w:rsidRPr="00583AC0" w:rsidRDefault="00583AC0">
          <w:pPr>
            <w:pStyle w:val="aa"/>
            <w:rPr>
              <w:rFonts w:ascii="Times New Roman" w:hAnsi="Times New Roman" w:cs="Times New Roman"/>
              <w:b/>
              <w:bCs/>
              <w:color w:val="auto"/>
            </w:rPr>
          </w:pPr>
          <w:r w:rsidRPr="00583AC0">
            <w:rPr>
              <w:rFonts w:ascii="Times New Roman" w:hAnsi="Times New Roman" w:cs="Times New Roman"/>
              <w:b/>
              <w:bCs/>
              <w:color w:val="auto"/>
            </w:rPr>
            <w:t>Оглавление</w:t>
          </w:r>
        </w:p>
        <w:p w14:paraId="63017DF8" w14:textId="3519DD4E" w:rsidR="00583AC0" w:rsidRDefault="00583AC0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8960328" w:history="1">
            <w:r w:rsidRPr="00110812">
              <w:rPr>
                <w:rStyle w:val="a8"/>
                <w:rFonts w:cs="Times New Roman"/>
                <w:noProof/>
              </w:rPr>
              <w:t>Введение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_Toc148960328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4A8AAE" w14:textId="4FF676DD" w:rsidR="00583AC0" w:rsidRDefault="00583AC0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48960329" w:history="1">
            <w:r w:rsidRPr="00110812">
              <w:rPr>
                <w:rStyle w:val="a8"/>
                <w:noProof/>
              </w:rPr>
              <w:t>Проблематизация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_Toc148960329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5B70B28" w14:textId="56CEB6C6" w:rsidR="00583AC0" w:rsidRDefault="00583AC0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48960330" w:history="1">
            <w:r w:rsidRPr="00110812">
              <w:rPr>
                <w:rStyle w:val="a8"/>
                <w:noProof/>
              </w:rPr>
              <w:t>Дорожная карта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_Toc148960330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33BE1E" w14:textId="02E7BAF2" w:rsidR="00583AC0" w:rsidRDefault="00583AC0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48960331" w:history="1">
            <w:r w:rsidRPr="00110812">
              <w:rPr>
                <w:rStyle w:val="a8"/>
                <w:noProof/>
              </w:rPr>
              <w:t>Реализация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_Toc148960331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1174C5" w14:textId="5FB03B5F" w:rsidR="00583AC0" w:rsidRDefault="00583AC0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48960332" w:history="1">
            <w:r w:rsidRPr="00110812">
              <w:rPr>
                <w:rStyle w:val="a8"/>
                <w:noProof/>
              </w:rPr>
              <w:t>Экономическая оценка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_Toc148960332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B9644F" w14:textId="2EB0BE64" w:rsidR="00583AC0" w:rsidRDefault="00583AC0">
          <w:pPr>
            <w:pStyle w:val="1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48960333" w:history="1">
            <w:r w:rsidRPr="00110812">
              <w:rPr>
                <w:rStyle w:val="a8"/>
                <w:noProof/>
              </w:rPr>
              <w:t>Электронные ресурсы: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_Toc148960333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7EAE4C" w14:textId="394A1420" w:rsidR="00583AC0" w:rsidRDefault="00583AC0">
          <w:r>
            <w:rPr>
              <w:b/>
              <w:bCs/>
            </w:rPr>
            <w:fldChar w:fldCharType="end"/>
          </w:r>
        </w:p>
      </w:sdtContent>
    </w:sdt>
    <w:p w14:paraId="68883712" w14:textId="51BABACF" w:rsidR="00583AC0" w:rsidRDefault="00583AC0">
      <w:pPr>
        <w:spacing w:after="160" w:line="259" w:lineRule="auto"/>
        <w:jc w:val="left"/>
        <w:rPr>
          <w:rFonts w:eastAsiaTheme="majorEastAsia" w:cs="Times New Roman"/>
          <w:b/>
          <w:szCs w:val="28"/>
        </w:rPr>
      </w:pPr>
      <w:r>
        <w:rPr>
          <w:rFonts w:cs="Times New Roman"/>
          <w:szCs w:val="28"/>
        </w:rPr>
        <w:br w:type="page"/>
      </w:r>
    </w:p>
    <w:p w14:paraId="19A51844" w14:textId="62CED5E2" w:rsidR="00EC449D" w:rsidRDefault="00C83884" w:rsidP="00C83884">
      <w:pPr>
        <w:pStyle w:val="1"/>
        <w:rPr>
          <w:rFonts w:cs="Times New Roman"/>
          <w:szCs w:val="28"/>
        </w:rPr>
      </w:pPr>
      <w:bookmarkStart w:id="0" w:name="_Toc148960328"/>
      <w:r w:rsidRPr="00583AC0">
        <w:rPr>
          <w:rFonts w:cs="Times New Roman"/>
          <w:szCs w:val="28"/>
        </w:rPr>
        <w:lastRenderedPageBreak/>
        <w:t>Введение</w:t>
      </w:r>
      <w:bookmarkEnd w:id="0"/>
    </w:p>
    <w:p w14:paraId="33F01C3D" w14:textId="77777777" w:rsidR="00583AC0" w:rsidRPr="00583AC0" w:rsidRDefault="00583AC0" w:rsidP="00583AC0"/>
    <w:p w14:paraId="1CC7197F" w14:textId="46FF1197" w:rsidR="00C83884" w:rsidRPr="00FE1B86" w:rsidRDefault="00C83884" w:rsidP="00C83884">
      <w:pPr>
        <w:rPr>
          <w:rFonts w:cs="Times New Roman"/>
          <w:szCs w:val="28"/>
        </w:rPr>
      </w:pPr>
      <w:r w:rsidRPr="00B53655">
        <w:rPr>
          <w:rFonts w:cs="Times New Roman"/>
          <w:sz w:val="24"/>
          <w:szCs w:val="24"/>
        </w:rPr>
        <w:tab/>
      </w:r>
      <w:r w:rsidRPr="00FE1B86">
        <w:rPr>
          <w:rFonts w:cs="Times New Roman"/>
          <w:szCs w:val="28"/>
        </w:rPr>
        <w:t xml:space="preserve">В период активного появление городских застроек, развитии урбанизации, которые влияют не только на экологию, но и на здоровье людей, появление зеленых территорий становиться не только желательным, а и обязательным пунктом в городском планировании. </w:t>
      </w:r>
    </w:p>
    <w:p w14:paraId="5D44E674" w14:textId="64B413B7" w:rsidR="00C83884" w:rsidRPr="00FE1B86" w:rsidRDefault="00C83884" w:rsidP="00C83884">
      <w:pPr>
        <w:rPr>
          <w:rFonts w:cs="Times New Roman"/>
          <w:szCs w:val="28"/>
        </w:rPr>
      </w:pPr>
      <w:r w:rsidRPr="00FE1B86">
        <w:rPr>
          <w:rFonts w:cs="Times New Roman"/>
          <w:szCs w:val="28"/>
        </w:rPr>
        <w:tab/>
        <w:t xml:space="preserve">На сегодняшний день парковые зоны – это не только место, где можно просто прогуляться и отдохнуть, они становятся тематическими, </w:t>
      </w:r>
      <w:r w:rsidR="007129C8" w:rsidRPr="00FE1B86">
        <w:rPr>
          <w:rFonts w:cs="Times New Roman"/>
          <w:szCs w:val="28"/>
        </w:rPr>
        <w:t>монофункциональными, тем самым изменяют сам формат «Зеленых зон».</w:t>
      </w:r>
    </w:p>
    <w:p w14:paraId="0ACB5CFE" w14:textId="3E0E15E1" w:rsidR="00C83884" w:rsidRPr="00FE1B86" w:rsidRDefault="007129C8" w:rsidP="00C83884">
      <w:pPr>
        <w:rPr>
          <w:rFonts w:cs="Times New Roman"/>
          <w:bCs/>
          <w:iCs/>
          <w:szCs w:val="28"/>
        </w:rPr>
      </w:pPr>
      <w:r w:rsidRPr="00FE1B86">
        <w:rPr>
          <w:rFonts w:cs="Times New Roman"/>
          <w:bCs/>
          <w:iCs/>
          <w:szCs w:val="28"/>
        </w:rPr>
        <w:tab/>
        <w:t>Один из таких форматов – это возведение «Садов на крыше»</w:t>
      </w:r>
      <w:r w:rsidR="00513693" w:rsidRPr="00FE1B86">
        <w:rPr>
          <w:rFonts w:cs="Times New Roman"/>
          <w:bCs/>
          <w:iCs/>
          <w:szCs w:val="28"/>
        </w:rPr>
        <w:t xml:space="preserve">. </w:t>
      </w:r>
    </w:p>
    <w:p w14:paraId="5951876F" w14:textId="3739D4F7" w:rsidR="00B53655" w:rsidRPr="00FE1B86" w:rsidRDefault="00B53655" w:rsidP="00B53655">
      <w:pPr>
        <w:ind w:firstLine="708"/>
        <w:rPr>
          <w:rFonts w:cs="Times New Roman"/>
          <w:szCs w:val="28"/>
        </w:rPr>
      </w:pPr>
      <w:r w:rsidRPr="00FE1B86">
        <w:rPr>
          <w:rFonts w:cs="Times New Roman"/>
          <w:noProof/>
          <w:szCs w:val="28"/>
        </w:rPr>
        <w:drawing>
          <wp:anchor distT="0" distB="0" distL="114300" distR="114300" simplePos="0" relativeHeight="251659264" behindDoc="1" locked="0" layoutInCell="1" allowOverlap="1" wp14:anchorId="31391AAC" wp14:editId="58B02352">
            <wp:simplePos x="0" y="0"/>
            <wp:positionH relativeFrom="column">
              <wp:posOffset>2697480</wp:posOffset>
            </wp:positionH>
            <wp:positionV relativeFrom="paragraph">
              <wp:posOffset>1797685</wp:posOffset>
            </wp:positionV>
            <wp:extent cx="3026410" cy="1958975"/>
            <wp:effectExtent l="0" t="0" r="2540" b="3175"/>
            <wp:wrapTight wrapText="bothSides">
              <wp:wrapPolygon edited="0">
                <wp:start x="0" y="0"/>
                <wp:lineTo x="0" y="21425"/>
                <wp:lineTo x="21482" y="21425"/>
                <wp:lineTo x="21482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6410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1B86">
        <w:rPr>
          <w:rFonts w:cs="Times New Roman"/>
          <w:noProof/>
          <w:szCs w:val="28"/>
        </w:rPr>
        <w:drawing>
          <wp:anchor distT="0" distB="0" distL="114300" distR="114300" simplePos="0" relativeHeight="251658240" behindDoc="1" locked="0" layoutInCell="1" allowOverlap="1" wp14:anchorId="5C70A9A6" wp14:editId="789D2C5F">
            <wp:simplePos x="0" y="0"/>
            <wp:positionH relativeFrom="margin">
              <wp:align>right</wp:align>
            </wp:positionH>
            <wp:positionV relativeFrom="paragraph">
              <wp:posOffset>83820</wp:posOffset>
            </wp:positionV>
            <wp:extent cx="2674620" cy="1905000"/>
            <wp:effectExtent l="0" t="0" r="0" b="0"/>
            <wp:wrapTight wrapText="bothSides">
              <wp:wrapPolygon edited="0">
                <wp:start x="0" y="0"/>
                <wp:lineTo x="0" y="21384"/>
                <wp:lineTo x="21385" y="21384"/>
                <wp:lineTo x="2138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1B86">
        <w:rPr>
          <w:rFonts w:cs="Times New Roman"/>
          <w:szCs w:val="28"/>
        </w:rPr>
        <w:t>По последним данным около половины населения планеты проживают в городах. В России на долю городского населения приходится 74,1%. Большую часть своего времени горожане проводят в пределах городской среды, поэтому важно создавать комфортные условия для проживания, работы и отдыха людей в границах города. Одним из основных вопросов благоустройства города является развитие парковых зон, скверов и озеленение территорий.</w:t>
      </w:r>
    </w:p>
    <w:p w14:paraId="40ABC6AC" w14:textId="48B4B46C" w:rsidR="00B53655" w:rsidRPr="00FE1B86" w:rsidRDefault="00B53655" w:rsidP="00B53655">
      <w:pPr>
        <w:ind w:firstLine="708"/>
        <w:rPr>
          <w:rFonts w:cs="Times New Roman"/>
          <w:szCs w:val="28"/>
        </w:rPr>
      </w:pPr>
      <w:r w:rsidRPr="00FE1B86">
        <w:rPr>
          <w:rFonts w:cs="Times New Roman"/>
          <w:szCs w:val="28"/>
        </w:rPr>
        <w:t xml:space="preserve">Проведенный опрос среди учителей и учеников нашей школы, а также среди целевой аудитории, которая относится к инженерной сфере показал, что большинство людей поддерживает эту идею возведения «Садов на крыше», но были и </w:t>
      </w:r>
      <w:proofErr w:type="gramStart"/>
      <w:r w:rsidRPr="00FE1B86">
        <w:rPr>
          <w:rFonts w:cs="Times New Roman"/>
          <w:szCs w:val="28"/>
        </w:rPr>
        <w:t>те</w:t>
      </w:r>
      <w:proofErr w:type="gramEnd"/>
      <w:r w:rsidRPr="00FE1B86">
        <w:rPr>
          <w:rFonts w:cs="Times New Roman"/>
          <w:szCs w:val="28"/>
        </w:rPr>
        <w:t xml:space="preserve"> кто отнеся скептически.</w:t>
      </w:r>
    </w:p>
    <w:tbl>
      <w:tblPr>
        <w:tblW w:w="9320" w:type="dxa"/>
        <w:tblLook w:val="04A0" w:firstRow="1" w:lastRow="0" w:firstColumn="1" w:lastColumn="0" w:noHBand="0" w:noVBand="1"/>
      </w:tblPr>
      <w:tblGrid>
        <w:gridCol w:w="1876"/>
        <w:gridCol w:w="1856"/>
        <w:gridCol w:w="1274"/>
        <w:gridCol w:w="2435"/>
        <w:gridCol w:w="1904"/>
      </w:tblGrid>
      <w:tr w:rsidR="00B53655" w:rsidRPr="00B53655" w14:paraId="0E2F2F2B" w14:textId="77777777" w:rsidTr="00B53655">
        <w:trPr>
          <w:trHeight w:val="1530"/>
        </w:trPr>
        <w:tc>
          <w:tcPr>
            <w:tcW w:w="1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B51AE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 каком регионе Вы живете?</w:t>
            </w:r>
          </w:p>
        </w:tc>
        <w:tc>
          <w:tcPr>
            <w:tcW w:w="17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95C12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В какой отрасли Вы работаете?</w:t>
            </w:r>
          </w:p>
        </w:tc>
        <w:tc>
          <w:tcPr>
            <w:tcW w:w="13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E12E7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Как вы думаете, нужна ли она городам?</w:t>
            </w:r>
          </w:p>
        </w:tc>
        <w:tc>
          <w:tcPr>
            <w:tcW w:w="2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80535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Какие плюсы может принести данная технология "</w:t>
            </w:r>
            <w:proofErr w:type="gramStart"/>
            <w:r w:rsidRPr="00B53655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Сад  на</w:t>
            </w:r>
            <w:proofErr w:type="gramEnd"/>
            <w:r w:rsidRPr="00B53655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крыше" жилому зданию, а также городу?</w:t>
            </w:r>
          </w:p>
        </w:tc>
        <w:tc>
          <w:tcPr>
            <w:tcW w:w="19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C7B34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Какие минусы возможны у этой технологии?</w:t>
            </w:r>
          </w:p>
        </w:tc>
      </w:tr>
      <w:tr w:rsidR="00B53655" w:rsidRPr="00B53655" w14:paraId="222A2560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13DB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Мирный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198A8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54F7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274973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Очистка воздуха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398ED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Не знаю </w:t>
            </w:r>
          </w:p>
        </w:tc>
      </w:tr>
      <w:tr w:rsidR="00B53655" w:rsidRPr="00B53655" w14:paraId="48C39170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8A81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Мирный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8580D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D06C2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E918F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Свежий воздух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6FA96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 знаю</w:t>
            </w:r>
          </w:p>
        </w:tc>
      </w:tr>
      <w:tr w:rsidR="00B53655" w:rsidRPr="00B53655" w14:paraId="52798127" w14:textId="77777777" w:rsidTr="00B53655">
        <w:trPr>
          <w:trHeight w:val="76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F638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Мирный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8A3D3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Торговля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5A19A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97E75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Красота 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942C6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Не во всех регионах можно установить </w:t>
            </w:r>
          </w:p>
        </w:tc>
      </w:tr>
      <w:tr w:rsidR="00B53655" w:rsidRPr="00B53655" w14:paraId="02DDF709" w14:textId="77777777" w:rsidTr="00B53655">
        <w:trPr>
          <w:trHeight w:val="229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CA56A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428ABA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Строительство и проектирование инженерных систем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D0FCC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7D4343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Больше кислорода + раскрасит депрессивные каменные джунгли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8A68A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Люди под крышей будут постоянно страдать от нападения различного рода насекомых + постоянный топот обслуживающего персонала</w:t>
            </w:r>
          </w:p>
        </w:tc>
      </w:tr>
      <w:tr w:rsidR="00B53655" w:rsidRPr="00B53655" w14:paraId="6FA956F3" w14:textId="77777777" w:rsidTr="00B53655">
        <w:trPr>
          <w:trHeight w:val="280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ACD5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85525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Теплоэнергетика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B581A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3B51E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Ещё один зелёный уголок городу никогда не помешает.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C22F9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Возможны протечки крыши. Очень большая нагрузка на здание, особенно в зимний период. Каким образом будет отводится вода во время затяжных дождей и таянья снега. </w:t>
            </w:r>
          </w:p>
        </w:tc>
      </w:tr>
      <w:tr w:rsidR="00B53655" w:rsidRPr="00B53655" w14:paraId="2EA2B7C7" w14:textId="77777777" w:rsidTr="00B53655">
        <w:trPr>
          <w:trHeight w:val="102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99C0A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641DE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Энергетика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BDA7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59063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Очистка воздуха, украшение территории города, место релаксации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51011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Проблемы для аллергиков, больше пыльцы</w:t>
            </w:r>
          </w:p>
        </w:tc>
      </w:tr>
      <w:tr w:rsidR="00B53655" w:rsidRPr="00B53655" w14:paraId="5B16BC77" w14:textId="77777777" w:rsidTr="00B53655">
        <w:trPr>
          <w:trHeight w:val="127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1158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53936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Теплоэнергетика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B2C43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EDEF9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Улучшается экология, уменьшаются ливневые стоки, психологическая разрядка для людей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0E3BB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Возможно</w:t>
            </w:r>
            <w:proofErr w:type="gramEnd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трудоёмкая конструкция</w:t>
            </w:r>
          </w:p>
        </w:tc>
      </w:tr>
      <w:tr w:rsidR="00B53655" w:rsidRPr="00B53655" w14:paraId="448A7BB5" w14:textId="77777777" w:rsidTr="00B53655">
        <w:trPr>
          <w:trHeight w:val="153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9164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E8244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Теплоэнергетика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41E52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CBEC8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Озеленение мегаполиса, уменьшение нагрузки на ливневую систему, снижение глагольного потепления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3EE95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Утяжеление конструкций</w:t>
            </w:r>
          </w:p>
        </w:tc>
      </w:tr>
      <w:tr w:rsidR="00B53655" w:rsidRPr="00B53655" w14:paraId="341563C5" w14:textId="77777777" w:rsidTr="00B53655">
        <w:trPr>
          <w:trHeight w:val="51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8A52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A466D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Медицина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A1D3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10DD3D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Больше кислорода и меньше пыли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0467F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Затратность, не все крыши подойдут </w:t>
            </w:r>
          </w:p>
        </w:tc>
      </w:tr>
      <w:tr w:rsidR="00B53655" w:rsidRPr="00B53655" w14:paraId="1F243693" w14:textId="77777777" w:rsidTr="00B53655">
        <w:trPr>
          <w:trHeight w:val="102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14BC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E477D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ЖКХ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5700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38AED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Оздоровление атмосферы и состояния людей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983B3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При правильной организации процесса минусы отсутствуют </w:t>
            </w:r>
          </w:p>
        </w:tc>
      </w:tr>
      <w:tr w:rsidR="00B53655" w:rsidRPr="00B53655" w14:paraId="5B38ED67" w14:textId="77777777" w:rsidTr="00B53655">
        <w:trPr>
          <w:trHeight w:val="280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E627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2470D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Теплоэнергетика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A648A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BFD9F2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Место отдыха, украсит город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1914A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 для всех будет доступно. Для ухода нужен будет специальный садовник, уборщик и охранник, чтобы всю эту красоту не испортили. При неправильном подходе возможно разрушение крыши.</w:t>
            </w:r>
          </w:p>
        </w:tc>
      </w:tr>
      <w:tr w:rsidR="00B53655" w:rsidRPr="00B53655" w14:paraId="2927B7A3" w14:textId="77777777" w:rsidTr="00B53655">
        <w:trPr>
          <w:trHeight w:val="76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F879D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67C6EA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Сельское хозяйство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6B84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766C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Снижение нагрузки на инфраструктуру 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CE15D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 правильная планировка, нагрузка на здания</w:t>
            </w:r>
          </w:p>
        </w:tc>
      </w:tr>
      <w:tr w:rsidR="00B53655" w:rsidRPr="00B53655" w14:paraId="000D7D02" w14:textId="77777777" w:rsidTr="00B53655">
        <w:trPr>
          <w:trHeight w:val="204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BCBEF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F78A1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Строительство и проектирование инженерных систем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84A6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CBFD6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Улучшение экологического состояния города, привлекательность жилых строений, экономия ресурсов.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C649E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Протечки кровли, нагрузка на несущий каркас, но это все возможно только при неправильном проектировании или при плохом </w:t>
            </w:r>
            <w:proofErr w:type="spell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смр</w:t>
            </w:r>
            <w:proofErr w:type="spellEnd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</w:tr>
      <w:tr w:rsidR="00B53655" w:rsidRPr="00B53655" w14:paraId="0E6594C0" w14:textId="77777777" w:rsidTr="00B53655">
        <w:trPr>
          <w:trHeight w:val="76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816CA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31FB9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E9F4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827B6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Организация доступного личного пространства. 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C5193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 простая технология</w:t>
            </w:r>
          </w:p>
        </w:tc>
      </w:tr>
      <w:tr w:rsidR="00B53655" w:rsidRPr="00B53655" w14:paraId="5372A4CC" w14:textId="77777777" w:rsidTr="00B53655">
        <w:trPr>
          <w:trHeight w:val="102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832B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8F3DD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488B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3DE15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Вырастить сад и огород, отдых после работы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FAD96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Очень высоко доставлять необходимые материалы </w:t>
            </w:r>
          </w:p>
        </w:tc>
      </w:tr>
      <w:tr w:rsidR="00B53655" w:rsidRPr="00B53655" w14:paraId="3ED24C35" w14:textId="77777777" w:rsidTr="00B53655">
        <w:trPr>
          <w:trHeight w:val="204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290D4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EF87ED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E8A3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48D78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Красивый внешний вид, более чистый городской воздух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80A8A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Вес такой крыши выше, чем у обычной крыши, в нашей климатической зоне зелёной крыша будет только около 5 месяцев в году</w:t>
            </w:r>
          </w:p>
        </w:tc>
      </w:tr>
      <w:tr w:rsidR="00B53655" w:rsidRPr="00B53655" w14:paraId="23C99ABF" w14:textId="77777777" w:rsidTr="00B53655">
        <w:trPr>
          <w:trHeight w:val="51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262AD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503D0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1CF2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B5831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Кислород, красота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37E8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Поливать деревья, Крыша потечет</w:t>
            </w:r>
          </w:p>
        </w:tc>
      </w:tr>
      <w:tr w:rsidR="00B53655" w:rsidRPr="00B53655" w14:paraId="4F913446" w14:textId="77777777" w:rsidTr="00B53655">
        <w:trPr>
          <w:trHeight w:val="153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42507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1646E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B5CB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11C7D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Улучшение экологической обстановки, психологическая разгрузка для жителей дома. 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2CE67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Необходим </w:t>
            </w:r>
            <w:proofErr w:type="spellStart"/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спец.материал</w:t>
            </w:r>
            <w:proofErr w:type="spellEnd"/>
            <w:proofErr w:type="gramEnd"/>
          </w:p>
        </w:tc>
      </w:tr>
      <w:tr w:rsidR="00B53655" w:rsidRPr="00B53655" w14:paraId="3C9EFD27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8F364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21006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9506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2D4E5D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Эстетику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24175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 думала</w:t>
            </w:r>
          </w:p>
        </w:tc>
      </w:tr>
      <w:tr w:rsidR="00B53655" w:rsidRPr="00B53655" w14:paraId="77DD2B10" w14:textId="77777777" w:rsidTr="00B53655">
        <w:trPr>
          <w:trHeight w:val="76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297A3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60133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E1E5D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6FB98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Возможность слияния с природой с городских джунглях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2CCDB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Некомпетентное обслуживание</w:t>
            </w:r>
          </w:p>
        </w:tc>
      </w:tr>
      <w:tr w:rsidR="00B53655" w:rsidRPr="00B53655" w14:paraId="5B4A0590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A047D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B1D0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58BD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3232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Очищение воздуха 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A7894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Высокая стоимость </w:t>
            </w:r>
          </w:p>
        </w:tc>
      </w:tr>
      <w:tr w:rsidR="00B53655" w:rsidRPr="00B53655" w14:paraId="4B516C2F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45BED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075B2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1C383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F63D3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Очищение воздуха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979C3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Уход</w:t>
            </w:r>
          </w:p>
        </w:tc>
      </w:tr>
      <w:tr w:rsidR="00B53655" w:rsidRPr="00B53655" w14:paraId="0D0D62D2" w14:textId="77777777" w:rsidTr="00B53655">
        <w:trPr>
          <w:trHeight w:val="229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01E5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89C71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71652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10094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Меньше испарений, более чистый воздух, зелёный цвет оказывает терапевтическое влияние на психику человека, эстетическая польза для городской среды.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0B93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Материальные затраты, так как за растениями нужен особый уход.</w:t>
            </w:r>
          </w:p>
        </w:tc>
      </w:tr>
      <w:tr w:rsidR="00B53655" w:rsidRPr="00B53655" w14:paraId="53990662" w14:textId="77777777" w:rsidTr="00B53655">
        <w:trPr>
          <w:trHeight w:val="51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4D9D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761F3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8627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062EC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Озеленение,дренажная</w:t>
            </w:r>
            <w:proofErr w:type="spellEnd"/>
            <w:proofErr w:type="gramEnd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система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3D169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Трудный </w:t>
            </w:r>
            <w:proofErr w:type="spellStart"/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уход,затраты</w:t>
            </w:r>
            <w:proofErr w:type="spellEnd"/>
            <w:proofErr w:type="gramEnd"/>
          </w:p>
        </w:tc>
      </w:tr>
      <w:tr w:rsidR="00B53655" w:rsidRPr="00B53655" w14:paraId="6E88D5B4" w14:textId="77777777" w:rsidTr="00B53655">
        <w:trPr>
          <w:trHeight w:val="153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6C1C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94E9E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Строительство и проектирование инженерных систем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D1682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B554CA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Улучшение микроклимата города и энергоэффективности здания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82A1E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Наличие насекомых, аллергия у жителей, заселение зеленой кровли вредителями и птицами </w:t>
            </w:r>
          </w:p>
        </w:tc>
      </w:tr>
      <w:tr w:rsidR="00B53655" w:rsidRPr="00B53655" w14:paraId="720CD6D5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B579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C502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B3A7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FEA25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Экологично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A7163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B53655" w:rsidRPr="00B53655" w14:paraId="603156A6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A9DD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A53F41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882D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407753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Экология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2EA9B4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 знаю</w:t>
            </w:r>
          </w:p>
        </w:tc>
      </w:tr>
      <w:tr w:rsidR="00B53655" w:rsidRPr="00B53655" w14:paraId="444D375D" w14:textId="77777777" w:rsidTr="00B53655">
        <w:trPr>
          <w:trHeight w:val="153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60CAC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B111AE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008F7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4D3E2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Красоту,отдых</w:t>
            </w:r>
            <w:proofErr w:type="spellEnd"/>
            <w:proofErr w:type="gramEnd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и очищение воздуха 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214B29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Уборка </w:t>
            </w:r>
            <w:proofErr w:type="spellStart"/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листвы,пролив</w:t>
            </w:r>
            <w:proofErr w:type="spellEnd"/>
            <w:proofErr w:type="gramEnd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воды. Порывы </w:t>
            </w:r>
            <w:proofErr w:type="spellStart"/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ветра,что</w:t>
            </w:r>
            <w:proofErr w:type="spellEnd"/>
            <w:proofErr w:type="gramEnd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все эти факторы могут повлиять на сад</w:t>
            </w:r>
          </w:p>
        </w:tc>
      </w:tr>
      <w:tr w:rsidR="00B53655" w:rsidRPr="00B53655" w14:paraId="1E4F028E" w14:textId="77777777" w:rsidTr="00B53655">
        <w:trPr>
          <w:trHeight w:val="25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1D1F6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F0A8C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7AF0A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52D6D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Эстетика, экология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07F500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 знаю</w:t>
            </w:r>
          </w:p>
        </w:tc>
      </w:tr>
      <w:tr w:rsidR="00B53655" w:rsidRPr="00B53655" w14:paraId="52642C02" w14:textId="77777777" w:rsidTr="00B53655">
        <w:trPr>
          <w:trHeight w:val="51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1B74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82349B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8EF28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6BAAFF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Кислород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8BCDD5" w14:textId="77777777" w:rsidR="00B53655" w:rsidRPr="00B53655" w:rsidRDefault="00B53655" w:rsidP="00B53655">
            <w:pPr>
              <w:spacing w:after="0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Неудобно ухаживать</w:t>
            </w:r>
          </w:p>
        </w:tc>
      </w:tr>
      <w:tr w:rsidR="00B53655" w:rsidRPr="00B53655" w14:paraId="4890362E" w14:textId="77777777" w:rsidTr="00B53655">
        <w:trPr>
          <w:trHeight w:val="76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F93B71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Московская область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A3B69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Финансы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6116D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733C1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Улучшает экологию, придаст красоту жилому зданию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92C96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Понадобится много денег, чтобы реализовать это</w:t>
            </w:r>
          </w:p>
        </w:tc>
      </w:tr>
      <w:tr w:rsidR="00B53655" w:rsidRPr="00B53655" w14:paraId="300EFAA4" w14:textId="77777777" w:rsidTr="00B53655">
        <w:trPr>
          <w:trHeight w:val="51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B6BAF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Раменский район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F04C6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Образование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C6DE7F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27B51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Больше кислорода, эстетика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1895A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Плесень и гниль</w:t>
            </w:r>
          </w:p>
        </w:tc>
      </w:tr>
      <w:tr w:rsidR="00B53655" w:rsidRPr="00B53655" w14:paraId="450E7FDB" w14:textId="77777777" w:rsidTr="00B53655">
        <w:trPr>
          <w:trHeight w:val="2040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B24137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Санкт-Петербург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CC5F1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Пенсионер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28060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3A3D7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Зданию не знаю, а вот городу возможно будет плюс, зелёная зона, можно сделать площадки детские, для пожилых </w:t>
            </w:r>
            <w:proofErr w:type="gramStart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лавочки,  и</w:t>
            </w:r>
            <w:proofErr w:type="gramEnd"/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вообще зона отдыха! 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13516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Понятия на имею</w:t>
            </w:r>
          </w:p>
        </w:tc>
      </w:tr>
      <w:tr w:rsidR="00B53655" w:rsidRPr="00B53655" w14:paraId="38138A4A" w14:textId="77777777" w:rsidTr="00B53655">
        <w:trPr>
          <w:trHeight w:val="1785"/>
        </w:trPr>
        <w:tc>
          <w:tcPr>
            <w:tcW w:w="1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BDFDB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Санкт-Петербург </w:t>
            </w:r>
          </w:p>
        </w:tc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7B297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Домохозяйка </w:t>
            </w:r>
          </w:p>
        </w:tc>
        <w:tc>
          <w:tcPr>
            <w:tcW w:w="13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EB497B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Нет</w:t>
            </w:r>
          </w:p>
        </w:tc>
        <w:tc>
          <w:tcPr>
            <w:tcW w:w="2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EF2FD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Не знаю</w:t>
            </w:r>
          </w:p>
        </w:tc>
        <w:tc>
          <w:tcPr>
            <w:tcW w:w="19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C9EC3" w14:textId="77777777" w:rsidR="00B53655" w:rsidRPr="00B53655" w:rsidRDefault="00B53655" w:rsidP="00B53655">
            <w:pPr>
              <w:spacing w:after="0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5365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Нужно уплотнять кровлю домов, иначе постоянные протечки и корневая система.  Обслуживание сложнее</w:t>
            </w:r>
          </w:p>
        </w:tc>
      </w:tr>
    </w:tbl>
    <w:p w14:paraId="3F9BD65A" w14:textId="587AFFC7" w:rsidR="00E979C6" w:rsidRDefault="00E979C6" w:rsidP="00B53655">
      <w:pPr>
        <w:ind w:firstLine="708"/>
        <w:rPr>
          <w:rFonts w:cs="Times New Roman"/>
          <w:szCs w:val="28"/>
        </w:rPr>
      </w:pPr>
    </w:p>
    <w:p w14:paraId="01B36145" w14:textId="6F591337" w:rsidR="00E979C6" w:rsidRDefault="00E979C6" w:rsidP="00E979C6">
      <w:pPr>
        <w:pStyle w:val="1"/>
      </w:pPr>
      <w:bookmarkStart w:id="1" w:name="_Toc148960329"/>
      <w:proofErr w:type="spellStart"/>
      <w:r>
        <w:t>Проблематизация</w:t>
      </w:r>
      <w:bookmarkEnd w:id="1"/>
      <w:proofErr w:type="spellEnd"/>
    </w:p>
    <w:p w14:paraId="47430650" w14:textId="77777777" w:rsidR="00583AC0" w:rsidRPr="00583AC0" w:rsidRDefault="00583AC0" w:rsidP="00583AC0"/>
    <w:p w14:paraId="577A6FFF" w14:textId="06047268" w:rsidR="00B53655" w:rsidRDefault="00E979C6" w:rsidP="00B53655">
      <w:pPr>
        <w:ind w:firstLine="708"/>
        <w:rPr>
          <w:rFonts w:cs="Times New Roman"/>
          <w:szCs w:val="28"/>
        </w:rPr>
      </w:pPr>
      <w:r w:rsidRPr="00E979C6">
        <w:rPr>
          <w:rFonts w:cs="Times New Roman"/>
          <w:szCs w:val="28"/>
        </w:rPr>
        <w:t xml:space="preserve"> В ходе проведения данного анализа, удалось определить следующие проблемы:</w:t>
      </w:r>
    </w:p>
    <w:p w14:paraId="66E24816" w14:textId="77777777" w:rsidR="00E979C6" w:rsidRPr="00E979C6" w:rsidRDefault="00E979C6" w:rsidP="00E979C6">
      <w:pPr>
        <w:pStyle w:val="a7"/>
        <w:numPr>
          <w:ilvl w:val="0"/>
          <w:numId w:val="1"/>
        </w:numPr>
        <w:spacing w:after="0"/>
        <w:rPr>
          <w:rFonts w:eastAsia="Malgun Gothic" w:cs="Times New Roman"/>
          <w:szCs w:val="28"/>
        </w:rPr>
      </w:pPr>
      <w:r w:rsidRPr="00E979C6">
        <w:rPr>
          <w:rFonts w:eastAsia="Malgun Gothic" w:cs="Times New Roman"/>
          <w:szCs w:val="28"/>
        </w:rPr>
        <w:t>Большое количество затрат на отопление и кондиционирование зданий</w:t>
      </w:r>
    </w:p>
    <w:p w14:paraId="11F461B1" w14:textId="688F6F59" w:rsidR="00E979C6" w:rsidRPr="00E979C6" w:rsidRDefault="00E979C6" w:rsidP="00E979C6">
      <w:pPr>
        <w:pStyle w:val="a7"/>
        <w:numPr>
          <w:ilvl w:val="0"/>
          <w:numId w:val="1"/>
        </w:numPr>
        <w:spacing w:after="0"/>
        <w:rPr>
          <w:rFonts w:eastAsia="Malgun Gothic" w:cs="Times New Roman"/>
          <w:szCs w:val="28"/>
        </w:rPr>
      </w:pPr>
      <w:r w:rsidRPr="00E979C6">
        <w:rPr>
          <w:rFonts w:eastAsia="Malgun Gothic" w:cs="Times New Roman"/>
          <w:szCs w:val="28"/>
        </w:rPr>
        <w:t>Эффект «острова тепла»</w:t>
      </w:r>
    </w:p>
    <w:p w14:paraId="675473C7" w14:textId="61AF942E" w:rsidR="00E979C6" w:rsidRPr="00E979C6" w:rsidRDefault="00E979C6" w:rsidP="00E979C6">
      <w:pPr>
        <w:pStyle w:val="a7"/>
        <w:numPr>
          <w:ilvl w:val="0"/>
          <w:numId w:val="1"/>
        </w:numPr>
        <w:spacing w:after="0"/>
        <w:rPr>
          <w:rFonts w:eastAsia="Malgun Gothic" w:cs="Times New Roman"/>
          <w:szCs w:val="28"/>
        </w:rPr>
      </w:pPr>
      <w:r w:rsidRPr="00E979C6">
        <w:rPr>
          <w:rFonts w:eastAsia="Malgun Gothic" w:cs="Times New Roman"/>
          <w:szCs w:val="28"/>
        </w:rPr>
        <w:t>Нагрузка на ливневую систему города</w:t>
      </w:r>
    </w:p>
    <w:p w14:paraId="2DEA8724" w14:textId="27D4834D" w:rsidR="00E979C6" w:rsidRPr="00E979C6" w:rsidRDefault="00E979C6" w:rsidP="00E979C6">
      <w:pPr>
        <w:pStyle w:val="a7"/>
        <w:numPr>
          <w:ilvl w:val="0"/>
          <w:numId w:val="1"/>
        </w:numPr>
        <w:spacing w:after="0"/>
        <w:rPr>
          <w:rFonts w:eastAsia="Malgun Gothic" w:cs="Times New Roman"/>
          <w:szCs w:val="28"/>
        </w:rPr>
      </w:pPr>
      <w:r w:rsidRPr="00E979C6">
        <w:rPr>
          <w:rFonts w:eastAsia="Malgun Gothic" w:cs="Times New Roman"/>
          <w:szCs w:val="28"/>
        </w:rPr>
        <w:t>Плохая шумоизоляция зданий</w:t>
      </w:r>
    </w:p>
    <w:p w14:paraId="194F2E7F" w14:textId="1EBDEB9B" w:rsidR="00E979C6" w:rsidRPr="00E979C6" w:rsidRDefault="00E979C6" w:rsidP="00E979C6">
      <w:pPr>
        <w:pStyle w:val="a7"/>
        <w:numPr>
          <w:ilvl w:val="0"/>
          <w:numId w:val="1"/>
        </w:numPr>
        <w:spacing w:after="0"/>
        <w:rPr>
          <w:rFonts w:eastAsia="Malgun Gothic" w:cs="Times New Roman"/>
          <w:szCs w:val="28"/>
        </w:rPr>
      </w:pPr>
      <w:r w:rsidRPr="00E979C6">
        <w:rPr>
          <w:rFonts w:eastAsia="Malgun Gothic" w:cs="Times New Roman"/>
          <w:szCs w:val="28"/>
        </w:rPr>
        <w:t>Недостаток природных парковых зон в районах с плотной застройкой</w:t>
      </w:r>
    </w:p>
    <w:p w14:paraId="0DB77D61" w14:textId="7704497C" w:rsidR="00E979C6" w:rsidRPr="00E979C6" w:rsidRDefault="00E979C6" w:rsidP="00E979C6">
      <w:pPr>
        <w:pStyle w:val="a7"/>
        <w:numPr>
          <w:ilvl w:val="0"/>
          <w:numId w:val="1"/>
        </w:numPr>
        <w:spacing w:after="0"/>
        <w:rPr>
          <w:rFonts w:eastAsia="Malgun Gothic" w:cs="Times New Roman"/>
          <w:szCs w:val="28"/>
        </w:rPr>
      </w:pPr>
      <w:r w:rsidRPr="00E979C6">
        <w:rPr>
          <w:rFonts w:eastAsia="Malgun Gothic" w:cs="Times New Roman"/>
          <w:szCs w:val="28"/>
        </w:rPr>
        <w:t>Часть площади жилых и торговых зданий не используется</w:t>
      </w:r>
    </w:p>
    <w:p w14:paraId="73A5A817" w14:textId="7A841261" w:rsidR="00E979C6" w:rsidRPr="00E979C6" w:rsidRDefault="00E979C6" w:rsidP="00E979C6">
      <w:pPr>
        <w:pStyle w:val="a7"/>
        <w:numPr>
          <w:ilvl w:val="0"/>
          <w:numId w:val="1"/>
        </w:numPr>
        <w:spacing w:after="0"/>
        <w:rPr>
          <w:rFonts w:cs="Times New Roman"/>
          <w:szCs w:val="28"/>
        </w:rPr>
      </w:pPr>
      <w:r w:rsidRPr="00E979C6">
        <w:rPr>
          <w:rFonts w:eastAsia="Malgun Gothic" w:cs="Times New Roman"/>
          <w:szCs w:val="28"/>
        </w:rPr>
        <w:t>Маленькое количество точек притяжения и общественных пространств для досуга и отдыха жителей</w:t>
      </w:r>
    </w:p>
    <w:p w14:paraId="70652344" w14:textId="684ECE8C" w:rsidR="00D0606B" w:rsidRDefault="00D0606B">
      <w:pPr>
        <w:spacing w:after="160" w:line="259" w:lineRule="auto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br w:type="page"/>
      </w:r>
    </w:p>
    <w:p w14:paraId="2016A894" w14:textId="3E51F641" w:rsidR="00D0606B" w:rsidRDefault="00D0606B" w:rsidP="00D0606B">
      <w:pPr>
        <w:ind w:firstLine="708"/>
        <w:jc w:val="center"/>
        <w:rPr>
          <w:rFonts w:cs="Times New Roman"/>
          <w:sz w:val="24"/>
          <w:szCs w:val="24"/>
        </w:rPr>
      </w:pPr>
      <w:r w:rsidRPr="00D0606B">
        <w:rPr>
          <w:rFonts w:eastAsiaTheme="majorEastAsia" w:cstheme="majorBidi"/>
          <w:b/>
          <w:szCs w:val="32"/>
        </w:rPr>
        <w:lastRenderedPageBreak/>
        <w:t>Целеполагание</w:t>
      </w:r>
    </w:p>
    <w:p w14:paraId="760EBA9C" w14:textId="77777777" w:rsidR="00D0606B" w:rsidRPr="00D0606B" w:rsidRDefault="00D0606B" w:rsidP="00D0606B">
      <w:pPr>
        <w:rPr>
          <w:rFonts w:cs="Times New Roman"/>
          <w:szCs w:val="28"/>
        </w:rPr>
      </w:pPr>
      <w:r w:rsidRPr="00D0606B">
        <w:rPr>
          <w:rFonts w:cs="Times New Roman"/>
          <w:b/>
          <w:i/>
          <w:szCs w:val="28"/>
        </w:rPr>
        <w:t>Цели:</w:t>
      </w:r>
      <w:r w:rsidRPr="00D0606B">
        <w:rPr>
          <w:rFonts w:cs="Times New Roman"/>
          <w:szCs w:val="28"/>
        </w:rPr>
        <w:t xml:space="preserve"> распространить идею зеленой инженерии. Разработать прототип здания с парковой зоной на крыше для отдыха жителей густонаселённых городов</w:t>
      </w:r>
    </w:p>
    <w:p w14:paraId="2E19F413" w14:textId="77777777" w:rsidR="00D0606B" w:rsidRPr="00D0606B" w:rsidRDefault="00D0606B" w:rsidP="00D06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cs="Times New Roman"/>
          <w:szCs w:val="28"/>
        </w:rPr>
      </w:pPr>
      <w:r w:rsidRPr="00D0606B">
        <w:rPr>
          <w:rFonts w:cs="Times New Roman"/>
          <w:b/>
          <w:i/>
          <w:szCs w:val="28"/>
        </w:rPr>
        <w:t>Задачи:</w:t>
      </w:r>
      <w:r w:rsidRPr="00D0606B">
        <w:rPr>
          <w:rFonts w:cs="Times New Roman"/>
          <w:szCs w:val="28"/>
        </w:rPr>
        <w:t xml:space="preserve"> </w:t>
      </w:r>
    </w:p>
    <w:p w14:paraId="34B54B0E" w14:textId="77777777" w:rsidR="00D0606B" w:rsidRPr="00D0606B" w:rsidRDefault="00D0606B" w:rsidP="00D0606B">
      <w:pPr>
        <w:pStyle w:val="a7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cs="Times New Roman"/>
          <w:szCs w:val="28"/>
        </w:rPr>
      </w:pPr>
      <w:r w:rsidRPr="00D0606B">
        <w:rPr>
          <w:rFonts w:cs="Times New Roman"/>
          <w:szCs w:val="28"/>
        </w:rPr>
        <w:t>Посчитать затраты на создание «</w:t>
      </w:r>
      <w:proofErr w:type="spellStart"/>
      <w:r w:rsidRPr="00D0606B">
        <w:rPr>
          <w:rFonts w:cs="Times New Roman"/>
          <w:szCs w:val="28"/>
        </w:rPr>
        <w:t>зелѐной</w:t>
      </w:r>
      <w:proofErr w:type="spellEnd"/>
      <w:r w:rsidRPr="00D0606B">
        <w:rPr>
          <w:rFonts w:cs="Times New Roman"/>
          <w:szCs w:val="28"/>
        </w:rPr>
        <w:t xml:space="preserve"> крыши» и выбрать наилучший вариант</w:t>
      </w:r>
    </w:p>
    <w:p w14:paraId="2A0D1CDF" w14:textId="77777777" w:rsidR="00D0606B" w:rsidRPr="00D0606B" w:rsidRDefault="00D0606B" w:rsidP="00D0606B">
      <w:pPr>
        <w:pStyle w:val="a7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cs="Times New Roman"/>
          <w:szCs w:val="28"/>
        </w:rPr>
      </w:pPr>
      <w:r w:rsidRPr="00D0606B">
        <w:rPr>
          <w:rFonts w:cs="Times New Roman"/>
          <w:szCs w:val="28"/>
        </w:rPr>
        <w:t>Выбрать наилучшие и выгодные материалы для создания крыши</w:t>
      </w:r>
    </w:p>
    <w:p w14:paraId="5419671C" w14:textId="77777777" w:rsidR="00D0606B" w:rsidRPr="00D0606B" w:rsidRDefault="00D0606B" w:rsidP="00D0606B">
      <w:pPr>
        <w:pStyle w:val="a7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cs="Times New Roman"/>
          <w:szCs w:val="28"/>
        </w:rPr>
      </w:pPr>
      <w:r w:rsidRPr="00D0606B">
        <w:rPr>
          <w:rFonts w:cs="Times New Roman"/>
          <w:szCs w:val="28"/>
        </w:rPr>
        <w:t>Создать дизайн здания и крыши</w:t>
      </w:r>
    </w:p>
    <w:p w14:paraId="6D957DAD" w14:textId="2D3FFB25" w:rsidR="00D0606B" w:rsidRPr="00D0606B" w:rsidRDefault="00D0606B" w:rsidP="00D0606B">
      <w:pPr>
        <w:pStyle w:val="a7"/>
        <w:numPr>
          <w:ilvl w:val="0"/>
          <w:numId w:val="2"/>
        </w:num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cs="Times New Roman"/>
          <w:szCs w:val="28"/>
        </w:rPr>
      </w:pPr>
      <w:r w:rsidRPr="00D0606B">
        <w:rPr>
          <w:rFonts w:cs="Times New Roman"/>
          <w:szCs w:val="28"/>
        </w:rPr>
        <w:t xml:space="preserve">Разработать программу датчика </w:t>
      </w:r>
      <w:proofErr w:type="gramStart"/>
      <w:r w:rsidRPr="00D0606B">
        <w:rPr>
          <w:rFonts w:cs="Times New Roman"/>
          <w:szCs w:val="28"/>
        </w:rPr>
        <w:t>протечек ,</w:t>
      </w:r>
      <w:proofErr w:type="gramEnd"/>
      <w:r w:rsidRPr="00D0606B">
        <w:rPr>
          <w:rFonts w:cs="Times New Roman"/>
          <w:szCs w:val="28"/>
        </w:rPr>
        <w:t xml:space="preserve"> умное освещение, кнопочное освещение.</w:t>
      </w:r>
    </w:p>
    <w:p w14:paraId="1B035441" w14:textId="44CC45BC" w:rsidR="00D0606B" w:rsidRDefault="00D0606B" w:rsidP="00D0606B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rPr>
          <w:rFonts w:cs="Times New Roman"/>
          <w:szCs w:val="28"/>
        </w:rPr>
      </w:pPr>
      <w:r w:rsidRPr="00D0606B">
        <w:rPr>
          <w:rFonts w:cs="Times New Roman"/>
          <w:b/>
          <w:bCs/>
          <w:i/>
          <w:iCs/>
          <w:szCs w:val="28"/>
        </w:rPr>
        <w:t xml:space="preserve">Основные характеристики: </w:t>
      </w:r>
      <w:r w:rsidRPr="00D0606B">
        <w:rPr>
          <w:rFonts w:cs="Times New Roman"/>
          <w:szCs w:val="28"/>
        </w:rPr>
        <w:t>Возведение зеленой кровли на крышах многоэтажных домов, с посадкой низкорослых растений и кустарников, с обустройством парковой зоны. На крыше предусматривается резервуар для скопления осадков, в котором будет установлен датчик излишек воды. Излишки воды будут либо сбрасываться с ливневую систему, либо подаваться на полив растений. Для повышения безопасности в парке будет установлено «Умное освещение», включающееся при наступлении темноты.</w:t>
      </w:r>
    </w:p>
    <w:p w14:paraId="1B6C0E7B" w14:textId="77777777" w:rsidR="00740559" w:rsidRDefault="00740559" w:rsidP="00740559">
      <w:pPr>
        <w:pStyle w:val="Default"/>
      </w:pPr>
    </w:p>
    <w:p w14:paraId="1A21EDC4" w14:textId="7156031A" w:rsidR="00740559" w:rsidRDefault="00740559" w:rsidP="00740559">
      <w:pPr>
        <w:ind w:firstLine="708"/>
        <w:jc w:val="center"/>
        <w:rPr>
          <w:rFonts w:eastAsiaTheme="majorEastAsia" w:cstheme="majorBidi"/>
          <w:b/>
          <w:szCs w:val="32"/>
        </w:rPr>
      </w:pPr>
      <w:r w:rsidRPr="00740559">
        <w:rPr>
          <w:rFonts w:eastAsiaTheme="majorEastAsia" w:cstheme="majorBidi"/>
          <w:b/>
          <w:szCs w:val="32"/>
        </w:rPr>
        <w:t xml:space="preserve">Планирование </w:t>
      </w:r>
    </w:p>
    <w:p w14:paraId="0BC1E6B2" w14:textId="77777777" w:rsidR="00583AC0" w:rsidRDefault="00583AC0" w:rsidP="00740559">
      <w:pPr>
        <w:ind w:firstLine="708"/>
        <w:jc w:val="center"/>
        <w:rPr>
          <w:rFonts w:eastAsiaTheme="majorEastAsia" w:cstheme="majorBidi"/>
          <w:b/>
          <w:szCs w:val="32"/>
        </w:rPr>
      </w:pPr>
    </w:p>
    <w:p w14:paraId="7D6B1799" w14:textId="77777777" w:rsidR="00740559" w:rsidRPr="00740559" w:rsidRDefault="00740559" w:rsidP="00740559">
      <w:pPr>
        <w:pStyle w:val="Default"/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План работы: </w:t>
      </w:r>
    </w:p>
    <w:p w14:paraId="1075311C" w14:textId="176E8251" w:rsidR="00740559" w:rsidRPr="00740559" w:rsidRDefault="00740559" w:rsidP="00740559">
      <w:pPr>
        <w:pStyle w:val="Default"/>
        <w:numPr>
          <w:ilvl w:val="0"/>
          <w:numId w:val="4"/>
        </w:numPr>
        <w:spacing w:after="92"/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Изучить технологию </w:t>
      </w:r>
      <w:proofErr w:type="spellStart"/>
      <w:r w:rsidRPr="00740559">
        <w:rPr>
          <w:rFonts w:ascii="Times New Roman" w:hAnsi="Times New Roman" w:cs="Times New Roman"/>
          <w:color w:val="auto"/>
          <w:sz w:val="28"/>
          <w:szCs w:val="28"/>
        </w:rPr>
        <w:t>зелѐной</w:t>
      </w:r>
      <w:proofErr w:type="spellEnd"/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 кровли </w:t>
      </w:r>
    </w:p>
    <w:p w14:paraId="7AE9C1A1" w14:textId="058A16E6" w:rsidR="00740559" w:rsidRPr="00740559" w:rsidRDefault="00740559" w:rsidP="00740559">
      <w:pPr>
        <w:pStyle w:val="Default"/>
        <w:numPr>
          <w:ilvl w:val="0"/>
          <w:numId w:val="4"/>
        </w:numPr>
        <w:spacing w:after="92"/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Провести опрос </w:t>
      </w:r>
    </w:p>
    <w:p w14:paraId="74B6421C" w14:textId="33107480" w:rsidR="00740559" w:rsidRPr="00740559" w:rsidRDefault="00740559" w:rsidP="00740559">
      <w:pPr>
        <w:pStyle w:val="Default"/>
        <w:numPr>
          <w:ilvl w:val="0"/>
          <w:numId w:val="4"/>
        </w:numPr>
        <w:spacing w:after="92"/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Выбрать наилучшие материалы для строительства </w:t>
      </w:r>
    </w:p>
    <w:p w14:paraId="0F13197F" w14:textId="19521856" w:rsidR="00740559" w:rsidRPr="00740559" w:rsidRDefault="00740559" w:rsidP="00740559">
      <w:pPr>
        <w:pStyle w:val="Default"/>
        <w:numPr>
          <w:ilvl w:val="0"/>
          <w:numId w:val="4"/>
        </w:numPr>
        <w:spacing w:after="92"/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Разработать 3д модель </w:t>
      </w:r>
    </w:p>
    <w:p w14:paraId="6AC5D136" w14:textId="7D7C59CE" w:rsidR="00740559" w:rsidRPr="00740559" w:rsidRDefault="00740559" w:rsidP="00740559">
      <w:pPr>
        <w:pStyle w:val="Default"/>
        <w:numPr>
          <w:ilvl w:val="0"/>
          <w:numId w:val="4"/>
        </w:numPr>
        <w:spacing w:after="92"/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Разработать чертеж слоев крыши </w:t>
      </w:r>
    </w:p>
    <w:p w14:paraId="41F7E7AC" w14:textId="268E2761" w:rsidR="00740559" w:rsidRPr="00740559" w:rsidRDefault="00740559" w:rsidP="00740559">
      <w:pPr>
        <w:pStyle w:val="Default"/>
        <w:numPr>
          <w:ilvl w:val="0"/>
          <w:numId w:val="4"/>
        </w:numPr>
        <w:spacing w:after="92"/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Создание программного кода </w:t>
      </w:r>
    </w:p>
    <w:p w14:paraId="5E7F906B" w14:textId="36896B50" w:rsidR="00740559" w:rsidRPr="00740559" w:rsidRDefault="00740559" w:rsidP="00740559">
      <w:pPr>
        <w:pStyle w:val="Default"/>
        <w:numPr>
          <w:ilvl w:val="0"/>
          <w:numId w:val="4"/>
        </w:numPr>
        <w:rPr>
          <w:rFonts w:ascii="Times New Roman" w:hAnsi="Times New Roman" w:cs="Times New Roman"/>
          <w:color w:val="auto"/>
          <w:sz w:val="28"/>
          <w:szCs w:val="28"/>
        </w:rPr>
      </w:pPr>
      <w:r w:rsidRPr="00740559">
        <w:rPr>
          <w:rFonts w:ascii="Times New Roman" w:hAnsi="Times New Roman" w:cs="Times New Roman"/>
          <w:color w:val="auto"/>
          <w:sz w:val="28"/>
          <w:szCs w:val="28"/>
        </w:rPr>
        <w:t xml:space="preserve">Экономическая оценка проекта </w:t>
      </w:r>
    </w:p>
    <w:p w14:paraId="3F11A2A5" w14:textId="77777777" w:rsidR="00740559" w:rsidRDefault="00740559" w:rsidP="00740559">
      <w:pPr>
        <w:ind w:firstLine="708"/>
        <w:jc w:val="center"/>
        <w:rPr>
          <w:rFonts w:eastAsiaTheme="majorEastAsia" w:cstheme="majorBidi"/>
          <w:b/>
          <w:szCs w:val="32"/>
        </w:rPr>
        <w:sectPr w:rsidR="00740559" w:rsidSect="00B53655">
          <w:footerReference w:type="default" r:id="rId10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14:paraId="1661C91E" w14:textId="28BC0405" w:rsidR="00740559" w:rsidRPr="00583AC0" w:rsidRDefault="00740559" w:rsidP="00583AC0">
      <w:pPr>
        <w:pStyle w:val="1"/>
      </w:pPr>
      <w:bookmarkStart w:id="2" w:name="_Toc148960330"/>
      <w:r w:rsidRPr="00583AC0">
        <w:lastRenderedPageBreak/>
        <w:t>Дорожная карта</w:t>
      </w:r>
      <w:bookmarkEnd w:id="2"/>
    </w:p>
    <w:p w14:paraId="4FF306FC" w14:textId="77777777" w:rsidR="00583AC0" w:rsidRDefault="00583AC0" w:rsidP="00740559">
      <w:pPr>
        <w:jc w:val="center"/>
        <w:rPr>
          <w:rFonts w:eastAsiaTheme="majorEastAsia" w:cstheme="majorBidi"/>
          <w:b/>
          <w:noProof/>
          <w:szCs w:val="32"/>
        </w:rPr>
      </w:pPr>
    </w:p>
    <w:p w14:paraId="6448EBA4" w14:textId="77777777" w:rsidR="007E0EA7" w:rsidRDefault="00740559" w:rsidP="00740559">
      <w:pPr>
        <w:jc w:val="center"/>
        <w:rPr>
          <w:rFonts w:eastAsiaTheme="majorEastAsia" w:cstheme="majorBidi"/>
          <w:b/>
          <w:szCs w:val="32"/>
        </w:rPr>
        <w:sectPr w:rsidR="007E0EA7" w:rsidSect="00740559">
          <w:pgSz w:w="16838" w:h="11906" w:orient="landscape"/>
          <w:pgMar w:top="1701" w:right="1134" w:bottom="850" w:left="1134" w:header="708" w:footer="708" w:gutter="0"/>
          <w:cols w:space="708"/>
          <w:titlePg/>
          <w:docGrid w:linePitch="360"/>
        </w:sectPr>
      </w:pPr>
      <w:r>
        <w:rPr>
          <w:rFonts w:eastAsiaTheme="majorEastAsia" w:cstheme="majorBidi"/>
          <w:b/>
          <w:noProof/>
          <w:szCs w:val="32"/>
        </w:rPr>
        <w:drawing>
          <wp:inline distT="0" distB="0" distL="0" distR="0" wp14:anchorId="0B9E29A5" wp14:editId="599E282B">
            <wp:extent cx="9251950" cy="4003675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400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3595A" w14:textId="4C63A5F7" w:rsidR="00740559" w:rsidRDefault="005D67BF" w:rsidP="005D67BF">
      <w:pPr>
        <w:pStyle w:val="1"/>
      </w:pPr>
      <w:bookmarkStart w:id="3" w:name="_Toc148960331"/>
      <w:r>
        <w:lastRenderedPageBreak/>
        <w:t>Реализация проекта</w:t>
      </w:r>
      <w:bookmarkEnd w:id="3"/>
    </w:p>
    <w:p w14:paraId="25E2D35E" w14:textId="3267616E" w:rsidR="005D67BF" w:rsidRDefault="005D67BF" w:rsidP="00740559">
      <w:pPr>
        <w:jc w:val="center"/>
        <w:rPr>
          <w:rFonts w:eastAsiaTheme="majorEastAsia" w:cstheme="majorBidi"/>
          <w:b/>
          <w:szCs w:val="32"/>
        </w:rPr>
      </w:pPr>
    </w:p>
    <w:p w14:paraId="4D587771" w14:textId="77777777" w:rsidR="005D67BF" w:rsidRPr="005D67BF" w:rsidRDefault="005D67BF" w:rsidP="005D67BF">
      <w:pPr>
        <w:spacing w:line="276" w:lineRule="auto"/>
        <w:ind w:firstLine="708"/>
        <w:rPr>
          <w:rFonts w:eastAsiaTheme="majorEastAsia" w:cstheme="majorBidi"/>
          <w:bCs/>
          <w:szCs w:val="32"/>
        </w:rPr>
      </w:pPr>
      <w:r w:rsidRPr="005D67BF">
        <w:rPr>
          <w:rFonts w:eastAsiaTheme="majorEastAsia" w:cstheme="majorBidi"/>
          <w:bCs/>
          <w:szCs w:val="32"/>
        </w:rPr>
        <w:t xml:space="preserve">В данный момент уже идет задумка о реализации зеленных крыш во многоэтажных строениях, поскольку не хватает зеленных зон в </w:t>
      </w:r>
      <w:proofErr w:type="gramStart"/>
      <w:r w:rsidRPr="005D67BF">
        <w:rPr>
          <w:rFonts w:eastAsiaTheme="majorEastAsia" w:cstheme="majorBidi"/>
          <w:bCs/>
          <w:szCs w:val="32"/>
        </w:rPr>
        <w:t>городах .</w:t>
      </w:r>
      <w:proofErr w:type="gramEnd"/>
      <w:r w:rsidRPr="005D67BF">
        <w:rPr>
          <w:rFonts w:eastAsiaTheme="majorEastAsia" w:cstheme="majorBidi"/>
          <w:bCs/>
          <w:szCs w:val="32"/>
        </w:rPr>
        <w:t xml:space="preserve"> Само строение будет в одном стиле со строениями в </w:t>
      </w:r>
      <w:proofErr w:type="spellStart"/>
      <w:r w:rsidRPr="005D67BF">
        <w:rPr>
          <w:rFonts w:eastAsiaTheme="majorEastAsia" w:cstheme="majorBidi"/>
          <w:bCs/>
          <w:szCs w:val="32"/>
        </w:rPr>
        <w:t>Технотопии</w:t>
      </w:r>
      <w:proofErr w:type="spellEnd"/>
      <w:r w:rsidRPr="005D67BF">
        <w:rPr>
          <w:rFonts w:eastAsiaTheme="majorEastAsia" w:cstheme="majorBidi"/>
          <w:bCs/>
          <w:szCs w:val="32"/>
        </w:rPr>
        <w:t>.</w:t>
      </w:r>
    </w:p>
    <w:p w14:paraId="55EB0131" w14:textId="0CFF27C2" w:rsidR="005D67BF" w:rsidRPr="005D67BF" w:rsidRDefault="005D67BF" w:rsidP="005D67BF">
      <w:pPr>
        <w:spacing w:line="276" w:lineRule="auto"/>
        <w:ind w:firstLine="708"/>
        <w:rPr>
          <w:rFonts w:eastAsiaTheme="majorEastAsia" w:cstheme="majorBidi"/>
          <w:bCs/>
          <w:szCs w:val="32"/>
        </w:rPr>
      </w:pPr>
      <w:r w:rsidRPr="005D67BF">
        <w:rPr>
          <w:rFonts w:eastAsiaTheme="majorEastAsia" w:cstheme="majorBidi"/>
          <w:bCs/>
          <w:szCs w:val="32"/>
        </w:rPr>
        <w:t xml:space="preserve">Мы предлагаем универсальный вариант </w:t>
      </w:r>
      <w:proofErr w:type="gramStart"/>
      <w:r w:rsidRPr="005D67BF">
        <w:rPr>
          <w:rFonts w:eastAsiaTheme="majorEastAsia" w:cstheme="majorBidi"/>
          <w:bCs/>
          <w:szCs w:val="32"/>
        </w:rPr>
        <w:t>решения ,где</w:t>
      </w:r>
      <w:proofErr w:type="gramEnd"/>
      <w:r w:rsidRPr="005D67BF">
        <w:rPr>
          <w:rFonts w:eastAsiaTheme="majorEastAsia" w:cstheme="majorBidi"/>
          <w:bCs/>
          <w:szCs w:val="32"/>
        </w:rPr>
        <w:t xml:space="preserve">; зеленые парковые зоны, детские площадки , бассейн , кафе , зоны от доха и от туда будет открываться прекрасный вид на </w:t>
      </w:r>
      <w:proofErr w:type="spellStart"/>
      <w:r w:rsidRPr="005D67BF">
        <w:rPr>
          <w:rFonts w:eastAsiaTheme="majorEastAsia" w:cstheme="majorBidi"/>
          <w:bCs/>
          <w:szCs w:val="32"/>
        </w:rPr>
        <w:t>Технотопию</w:t>
      </w:r>
      <w:proofErr w:type="spellEnd"/>
      <w:r w:rsidRPr="005D67BF">
        <w:rPr>
          <w:rFonts w:eastAsiaTheme="majorEastAsia" w:cstheme="majorBidi"/>
          <w:bCs/>
          <w:szCs w:val="32"/>
        </w:rPr>
        <w:t xml:space="preserve"> .</w:t>
      </w:r>
    </w:p>
    <w:p w14:paraId="33999828" w14:textId="5328A299" w:rsidR="005D67BF" w:rsidRPr="005D67BF" w:rsidRDefault="005D67BF" w:rsidP="005D67BF">
      <w:pPr>
        <w:spacing w:line="276" w:lineRule="auto"/>
        <w:ind w:firstLine="708"/>
        <w:rPr>
          <w:rFonts w:eastAsiaTheme="majorEastAsia" w:cstheme="majorBidi"/>
          <w:bCs/>
          <w:szCs w:val="32"/>
        </w:rPr>
      </w:pPr>
      <w:r w:rsidRPr="005D67BF">
        <w:rPr>
          <w:rFonts w:eastAsiaTheme="majorEastAsia" w:cstheme="majorBidi"/>
          <w:bCs/>
          <w:szCs w:val="32"/>
        </w:rPr>
        <w:t xml:space="preserve">Наша зеленная крыша будет не только красивой и </w:t>
      </w:r>
      <w:proofErr w:type="gramStart"/>
      <w:r w:rsidRPr="005D67BF">
        <w:rPr>
          <w:rFonts w:eastAsiaTheme="majorEastAsia" w:cstheme="majorBidi"/>
          <w:bCs/>
          <w:szCs w:val="32"/>
        </w:rPr>
        <w:t>комфортной ,</w:t>
      </w:r>
      <w:proofErr w:type="gramEnd"/>
      <w:r w:rsidRPr="005D67BF">
        <w:rPr>
          <w:rFonts w:eastAsiaTheme="majorEastAsia" w:cstheme="majorBidi"/>
          <w:bCs/>
          <w:szCs w:val="32"/>
        </w:rPr>
        <w:t xml:space="preserve"> но и практичной.</w:t>
      </w:r>
      <w:r w:rsidR="00513693" w:rsidRPr="00513693">
        <w:rPr>
          <w:rFonts w:eastAsiaTheme="majorEastAsia" w:cstheme="majorBidi"/>
          <w:bCs/>
          <w:szCs w:val="32"/>
        </w:rPr>
        <w:t xml:space="preserve"> </w:t>
      </w:r>
    </w:p>
    <w:p w14:paraId="43118982" w14:textId="6978A3F3" w:rsidR="005D67BF" w:rsidRPr="005D67BF" w:rsidRDefault="005D67BF" w:rsidP="005D67BF">
      <w:pPr>
        <w:spacing w:line="276" w:lineRule="auto"/>
        <w:ind w:firstLine="708"/>
        <w:rPr>
          <w:rFonts w:eastAsiaTheme="majorEastAsia" w:cstheme="majorBidi"/>
          <w:bCs/>
          <w:szCs w:val="32"/>
        </w:rPr>
      </w:pPr>
      <w:r w:rsidRPr="005D67BF">
        <w:rPr>
          <w:rFonts w:eastAsiaTheme="majorEastAsia" w:cstheme="majorBidi"/>
          <w:bCs/>
          <w:szCs w:val="32"/>
        </w:rPr>
        <w:t xml:space="preserve">Мы подобрали лучшие, практичные и доступные материалы для каждого слоя крыши. </w:t>
      </w:r>
      <w:r>
        <w:rPr>
          <w:rFonts w:eastAsiaTheme="majorEastAsia" w:cstheme="majorBidi"/>
          <w:bCs/>
          <w:szCs w:val="32"/>
        </w:rPr>
        <w:t xml:space="preserve"> </w:t>
      </w:r>
      <w:r w:rsidRPr="005D67BF">
        <w:rPr>
          <w:rFonts w:eastAsiaTheme="majorEastAsia" w:cstheme="majorBidi"/>
          <w:bCs/>
          <w:szCs w:val="32"/>
        </w:rPr>
        <w:t xml:space="preserve">Рассчитали стоимость всех </w:t>
      </w:r>
      <w:proofErr w:type="gramStart"/>
      <w:r w:rsidRPr="005D67BF">
        <w:rPr>
          <w:rFonts w:eastAsiaTheme="majorEastAsia" w:cstheme="majorBidi"/>
          <w:bCs/>
          <w:szCs w:val="32"/>
        </w:rPr>
        <w:t>лавочек ,</w:t>
      </w:r>
      <w:proofErr w:type="gramEnd"/>
      <w:r w:rsidRPr="005D67BF">
        <w:rPr>
          <w:rFonts w:eastAsiaTheme="majorEastAsia" w:cstheme="majorBidi"/>
          <w:bCs/>
          <w:szCs w:val="32"/>
        </w:rPr>
        <w:t xml:space="preserve"> беседок , площадки , урн для мусора , растений , привели варианты предполагаемых партнеров и фирм с которыми можно начать работать.</w:t>
      </w:r>
    </w:p>
    <w:p w14:paraId="6F72DBF7" w14:textId="68AB43E0" w:rsidR="00EC449D" w:rsidRPr="0026127E" w:rsidRDefault="00EC449D" w:rsidP="00513693">
      <w:pPr>
        <w:spacing w:line="276" w:lineRule="auto"/>
        <w:ind w:firstLine="708"/>
        <w:rPr>
          <w:rFonts w:eastAsiaTheme="majorEastAsia" w:cstheme="majorBidi"/>
          <w:bCs/>
          <w:szCs w:val="32"/>
        </w:rPr>
      </w:pPr>
      <w:r w:rsidRPr="00513693">
        <w:rPr>
          <w:rFonts w:eastAsiaTheme="majorEastAsia" w:cstheme="majorBidi"/>
          <w:bCs/>
          <w:szCs w:val="32"/>
        </w:rPr>
        <w:t xml:space="preserve"> </w:t>
      </w:r>
      <w:r w:rsidR="00513693" w:rsidRPr="00513693">
        <w:rPr>
          <w:rFonts w:eastAsiaTheme="majorEastAsia" w:cstheme="majorBidi"/>
          <w:bCs/>
          <w:szCs w:val="32"/>
        </w:rPr>
        <w:t>Что мы использовали в проекте</w:t>
      </w:r>
      <w:r w:rsidR="00513693">
        <w:rPr>
          <w:rFonts w:eastAsiaTheme="majorEastAsia" w:cstheme="majorBidi"/>
          <w:bCs/>
          <w:szCs w:val="32"/>
        </w:rPr>
        <w:t>:</w:t>
      </w:r>
      <w:r w:rsidR="0026127E" w:rsidRPr="0026127E">
        <w:rPr>
          <w:rFonts w:eastAsiaTheme="majorEastAsia" w:cstheme="majorBidi"/>
          <w:bCs/>
          <w:szCs w:val="32"/>
        </w:rPr>
        <w:t xml:space="preserve"> </w:t>
      </w:r>
    </w:p>
    <w:p w14:paraId="5A442BEE" w14:textId="2753765E" w:rsidR="00740559" w:rsidRDefault="00513693">
      <w:pPr>
        <w:spacing w:after="160" w:line="259" w:lineRule="auto"/>
        <w:rPr>
          <w:rFonts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7F0AA06" wp14:editId="63C057AF">
            <wp:extent cx="2333625" cy="1914525"/>
            <wp:effectExtent l="0" t="247650" r="0" b="85725"/>
            <wp:docPr id="5" name="Схема 5">
              <a:extLst xmlns:a="http://schemas.openxmlformats.org/drawingml/2006/main">
                <a:ext uri="{FF2B5EF4-FFF2-40B4-BE49-F238E27FC236}">
                  <a16:creationId xmlns:a16="http://schemas.microsoft.com/office/drawing/2014/main" id="{05F32BC4-CA2E-5568-0352-BA1A4A1DBE8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14:paraId="013A0422" w14:textId="500AF087" w:rsidR="00513693" w:rsidRPr="00D569C4" w:rsidRDefault="00513693">
      <w:pPr>
        <w:rPr>
          <w:rFonts w:cs="Times New Roman"/>
          <w:szCs w:val="28"/>
        </w:rPr>
      </w:pPr>
      <w:r w:rsidRPr="00D569C4">
        <w:rPr>
          <w:rFonts w:cs="Times New Roman"/>
          <w:szCs w:val="28"/>
        </w:rPr>
        <w:t>Использование данных материалов обеспечит:</w:t>
      </w:r>
    </w:p>
    <w:p w14:paraId="4EBA5D4F" w14:textId="5863D930" w:rsidR="00513693" w:rsidRPr="00D569C4" w:rsidRDefault="00513693" w:rsidP="00513693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 w:rsidRPr="00D569C4">
        <w:rPr>
          <w:rFonts w:cs="Times New Roman"/>
          <w:szCs w:val="28"/>
        </w:rPr>
        <w:t xml:space="preserve">Уменьшение </w:t>
      </w:r>
      <w:r w:rsidR="00D569C4" w:rsidRPr="00D569C4">
        <w:rPr>
          <w:rFonts w:cs="Times New Roman"/>
          <w:szCs w:val="28"/>
        </w:rPr>
        <w:t>затрат</w:t>
      </w:r>
      <w:r w:rsidRPr="00D569C4">
        <w:rPr>
          <w:rFonts w:cs="Times New Roman"/>
          <w:szCs w:val="28"/>
        </w:rPr>
        <w:t xml:space="preserve"> энергии на </w:t>
      </w:r>
      <w:r w:rsidR="00D569C4" w:rsidRPr="00D569C4">
        <w:rPr>
          <w:rFonts w:cs="Times New Roman"/>
          <w:szCs w:val="28"/>
        </w:rPr>
        <w:t>отоплении</w:t>
      </w:r>
      <w:r w:rsidRPr="00D569C4">
        <w:rPr>
          <w:rFonts w:cs="Times New Roman"/>
          <w:szCs w:val="28"/>
        </w:rPr>
        <w:t xml:space="preserve"> </w:t>
      </w:r>
      <w:r w:rsidR="00D569C4" w:rsidRPr="00D569C4">
        <w:rPr>
          <w:rFonts w:cs="Times New Roman"/>
          <w:szCs w:val="28"/>
        </w:rPr>
        <w:t>(за счет уменьшения тепловых потерь через крышу здания)</w:t>
      </w:r>
    </w:p>
    <w:p w14:paraId="098FF6D5" w14:textId="390BE877" w:rsidR="00D569C4" w:rsidRDefault="00D569C4" w:rsidP="00513693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 w:rsidRPr="00D569C4">
        <w:rPr>
          <w:rFonts w:cs="Times New Roman"/>
          <w:szCs w:val="28"/>
        </w:rPr>
        <w:t>Снижение нагрузки на ливневую</w:t>
      </w:r>
      <w:r>
        <w:rPr>
          <w:rFonts w:cs="Times New Roman"/>
          <w:szCs w:val="28"/>
        </w:rPr>
        <w:t xml:space="preserve"> систему города, </w:t>
      </w:r>
      <w:proofErr w:type="spellStart"/>
      <w:r>
        <w:rPr>
          <w:rFonts w:cs="Times New Roman"/>
          <w:szCs w:val="28"/>
        </w:rPr>
        <w:t>засчет</w:t>
      </w:r>
      <w:proofErr w:type="spellEnd"/>
      <w:r>
        <w:rPr>
          <w:rFonts w:cs="Times New Roman"/>
          <w:szCs w:val="28"/>
        </w:rPr>
        <w:t xml:space="preserve"> накопления жидкости в грунте;</w:t>
      </w:r>
    </w:p>
    <w:p w14:paraId="18E1F5B9" w14:textId="0D57E881" w:rsidR="00D569C4" w:rsidRDefault="00D569C4" w:rsidP="00513693">
      <w:pPr>
        <w:pStyle w:val="a7"/>
        <w:numPr>
          <w:ilvl w:val="0"/>
          <w:numId w:val="5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Улучшение звукоизоляции</w:t>
      </w:r>
    </w:p>
    <w:p w14:paraId="007F6792" w14:textId="6598BE65" w:rsidR="0026127E" w:rsidRPr="0026127E" w:rsidRDefault="00961BC3" w:rsidP="0026127E">
      <w:pPr>
        <w:rPr>
          <w:rFonts w:cs="Times New Roman"/>
          <w:szCs w:val="28"/>
        </w:rPr>
      </w:pPr>
      <w:hyperlink r:id="rId17" w:history="1">
        <w:r w:rsidR="0026127E" w:rsidRPr="0026127E">
          <w:rPr>
            <w:rStyle w:val="a8"/>
            <w:rFonts w:cs="Times New Roman"/>
            <w:szCs w:val="28"/>
          </w:rPr>
          <w:t>Анализ материалов</w:t>
        </w:r>
      </w:hyperlink>
    </w:p>
    <w:p w14:paraId="276C6C6E" w14:textId="6F0FA3D6" w:rsidR="00D569C4" w:rsidRPr="00D569C4" w:rsidRDefault="00D569C4" w:rsidP="00D569C4">
      <w:pPr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lastRenderedPageBreak/>
        <w:drawing>
          <wp:inline distT="0" distB="0" distL="0" distR="0" wp14:anchorId="460D28BA" wp14:editId="1A5B59B1">
            <wp:extent cx="4600575" cy="3282612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7840" cy="328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A2D56" w14:textId="0C69FFD5" w:rsidR="00D569C4" w:rsidRDefault="00D569C4" w:rsidP="00D569C4">
      <w:pPr>
        <w:pStyle w:val="a7"/>
        <w:rPr>
          <w:rFonts w:cs="Times New Roman"/>
          <w:szCs w:val="28"/>
        </w:rPr>
      </w:pPr>
    </w:p>
    <w:p w14:paraId="59883BB6" w14:textId="23DC4A13" w:rsidR="00D569C4" w:rsidRDefault="00D569C4" w:rsidP="00D569C4">
      <w:pPr>
        <w:pStyle w:val="a7"/>
        <w:ind w:left="0" w:firstLine="567"/>
        <w:rPr>
          <w:rFonts w:cs="Times New Roman"/>
          <w:szCs w:val="28"/>
        </w:rPr>
      </w:pPr>
      <w:r>
        <w:rPr>
          <w:rFonts w:cs="Times New Roman"/>
          <w:szCs w:val="28"/>
        </w:rPr>
        <w:t>Также для уменьшения нагрузки на ливневую систему города предлагается обустроить специальный резервуар, где будет скапливаться излишняя вода. Данный резервуар будет оснащён датчиком «Излишек воды» и уже только при переполнении будет подавать на полив растений, либо сбрасывать в ливневую систему города.</w:t>
      </w:r>
    </w:p>
    <w:p w14:paraId="5512811C" w14:textId="48611A8B" w:rsidR="00D569C4" w:rsidRDefault="00D569C4" w:rsidP="00D569C4">
      <w:pPr>
        <w:pStyle w:val="a7"/>
        <w:ind w:left="0" w:firstLine="567"/>
        <w:rPr>
          <w:rFonts w:cs="Times New Roman"/>
          <w:szCs w:val="28"/>
        </w:rPr>
      </w:pPr>
    </w:p>
    <w:p w14:paraId="50442AC0" w14:textId="5A34ABC9" w:rsidR="00D569C4" w:rsidRPr="00D569C4" w:rsidRDefault="00D569C4" w:rsidP="00D569C4">
      <w:pPr>
        <w:pStyle w:val="a7"/>
        <w:ind w:left="0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inline distT="0" distB="0" distL="0" distR="0" wp14:anchorId="700A3F32" wp14:editId="57651482">
            <wp:extent cx="5223880" cy="3152775"/>
            <wp:effectExtent l="0" t="0" r="0" b="0"/>
            <wp:docPr id="7" name="Рисунок 7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315" cy="315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FFD5B" w14:textId="583041C7" w:rsidR="00513693" w:rsidRDefault="00513693">
      <w:pPr>
        <w:spacing w:after="160" w:line="259" w:lineRule="auto"/>
        <w:jc w:val="left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br w:type="page"/>
      </w:r>
    </w:p>
    <w:p w14:paraId="4E5855DF" w14:textId="2F7F38C5" w:rsidR="00F51042" w:rsidRDefault="00F51042" w:rsidP="00F51042">
      <w:pPr>
        <w:spacing w:after="160" w:line="259" w:lineRule="auto"/>
        <w:rPr>
          <w:rFonts w:cs="Times New Roman"/>
          <w:szCs w:val="28"/>
        </w:rPr>
      </w:pPr>
      <w:r>
        <w:rPr>
          <w:rFonts w:cs="Times New Roman"/>
          <w:sz w:val="24"/>
          <w:szCs w:val="24"/>
        </w:rPr>
        <w:lastRenderedPageBreak/>
        <w:tab/>
      </w:r>
      <w:r>
        <w:rPr>
          <w:rFonts w:cs="Times New Roman"/>
          <w:szCs w:val="28"/>
        </w:rPr>
        <w:t xml:space="preserve">Для управления орошением «зеленых крыш» будут установлены контроллеры, к которым будут подключены датчики излишки влаги, которые обеспечат ощутимую экономию воды. </w:t>
      </w:r>
      <w:proofErr w:type="spellStart"/>
      <w:r>
        <w:rPr>
          <w:rFonts w:cs="Times New Roman"/>
          <w:szCs w:val="28"/>
        </w:rPr>
        <w:t>Т.е</w:t>
      </w:r>
      <w:proofErr w:type="spellEnd"/>
      <w:r>
        <w:rPr>
          <w:rFonts w:cs="Times New Roman"/>
          <w:szCs w:val="28"/>
        </w:rPr>
        <w:t xml:space="preserve"> при </w:t>
      </w:r>
      <w:proofErr w:type="spellStart"/>
      <w:r>
        <w:rPr>
          <w:rFonts w:cs="Times New Roman"/>
          <w:szCs w:val="28"/>
        </w:rPr>
        <w:t>при</w:t>
      </w:r>
      <w:proofErr w:type="spellEnd"/>
      <w:r>
        <w:rPr>
          <w:rFonts w:cs="Times New Roman"/>
          <w:szCs w:val="28"/>
        </w:rPr>
        <w:t xml:space="preserve"> превышении влажности в почве, отключается насос для полива в резервуаре скопления воды.</w:t>
      </w:r>
    </w:p>
    <w:p w14:paraId="6A0BB34A" w14:textId="661867AB" w:rsidR="00F51042" w:rsidRPr="00F51042" w:rsidRDefault="00F51042" w:rsidP="00F51042">
      <w:pPr>
        <w:spacing w:after="160" w:line="259" w:lineRule="auto"/>
        <w:rPr>
          <w:rFonts w:cs="Times New Roman"/>
          <w:szCs w:val="28"/>
        </w:rPr>
      </w:pPr>
      <w:r>
        <w:rPr>
          <w:rFonts w:cs="Times New Roman"/>
          <w:noProof/>
          <w:szCs w:val="28"/>
        </w:rPr>
        <w:drawing>
          <wp:inline distT="0" distB="0" distL="0" distR="0" wp14:anchorId="38C1A019" wp14:editId="5BD096E4">
            <wp:extent cx="5934075" cy="4638675"/>
            <wp:effectExtent l="0" t="0" r="9525" b="9525"/>
            <wp:docPr id="8" name="Рисунок 8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DEFF2" w14:textId="4F25352E" w:rsidR="0014387D" w:rsidRDefault="00F51042">
      <w:pPr>
        <w:rPr>
          <w:rFonts w:cs="Times New Roman"/>
          <w:szCs w:val="28"/>
        </w:rPr>
      </w:pPr>
      <w:r w:rsidRPr="00F51042">
        <w:rPr>
          <w:rFonts w:cs="Times New Roman"/>
          <w:szCs w:val="28"/>
        </w:rPr>
        <w:t>Все датчики оснащены звуковым сигналом</w:t>
      </w:r>
      <w:r>
        <w:rPr>
          <w:rFonts w:cs="Times New Roman"/>
          <w:szCs w:val="28"/>
        </w:rPr>
        <w:t>.</w:t>
      </w:r>
    </w:p>
    <w:p w14:paraId="3738BD77" w14:textId="2638E7B7" w:rsidR="00F51042" w:rsidRDefault="00F51042" w:rsidP="00F51042">
      <w:pPr>
        <w:pStyle w:val="1"/>
      </w:pPr>
      <w:bookmarkStart w:id="4" w:name="_Toc148960332"/>
      <w:r w:rsidRPr="00F51042">
        <w:t>Экономическая оценка проекта</w:t>
      </w:r>
      <w:bookmarkEnd w:id="4"/>
      <w:r>
        <w:t xml:space="preserve"> </w:t>
      </w:r>
    </w:p>
    <w:p w14:paraId="2E2F4EB0" w14:textId="67695A56" w:rsidR="00F51042" w:rsidRDefault="00503D54" w:rsidP="00F51042">
      <w:r>
        <w:t>Стоимость материалов с учетом проектирования</w:t>
      </w:r>
      <w:r w:rsidR="00F51042">
        <w:t xml:space="preserve">: </w:t>
      </w:r>
    </w:p>
    <w:p w14:paraId="3CD61AB6" w14:textId="49AF5FC5" w:rsidR="00F51042" w:rsidRDefault="00F51042" w:rsidP="00F51042">
      <w:r>
        <w:t xml:space="preserve">Базальтовая </w:t>
      </w:r>
      <w:proofErr w:type="gramStart"/>
      <w:r>
        <w:t>вата</w:t>
      </w:r>
      <w:r w:rsidR="00503D54">
        <w:t>:  542</w:t>
      </w:r>
      <w:proofErr w:type="gramEnd"/>
      <w:r w:rsidR="00503D54">
        <w:t> 430 руб.</w:t>
      </w:r>
    </w:p>
    <w:p w14:paraId="35F08F39" w14:textId="2F180844" w:rsidR="00503D54" w:rsidRDefault="00503D54" w:rsidP="00F51042">
      <w:r>
        <w:t>Гидроизоляция: 1 511 598 700 руб.</w:t>
      </w:r>
    </w:p>
    <w:p w14:paraId="7A9C6A02" w14:textId="21F81FB9" w:rsidR="00503D54" w:rsidRDefault="00503D54" w:rsidP="00F51042">
      <w:r>
        <w:t>Медная фольга: 13 400 268 руб.</w:t>
      </w:r>
    </w:p>
    <w:p w14:paraId="5E578F0A" w14:textId="307A82D5" w:rsidR="00503D54" w:rsidRDefault="00503D54" w:rsidP="00F51042">
      <w:r>
        <w:t>Дренаж: 425 088 руб.</w:t>
      </w:r>
    </w:p>
    <w:p w14:paraId="153D4110" w14:textId="5ED7CF7D" w:rsidR="00503D54" w:rsidRDefault="00503D54" w:rsidP="00F51042">
      <w:r>
        <w:t xml:space="preserve">Почвенный субстрат: 5 250 000 </w:t>
      </w:r>
      <w:proofErr w:type="spellStart"/>
      <w:r>
        <w:t>руб</w:t>
      </w:r>
      <w:proofErr w:type="spellEnd"/>
    </w:p>
    <w:p w14:paraId="1469C95C" w14:textId="07C13052" w:rsidR="00503D54" w:rsidRDefault="00503D54" w:rsidP="00F51042">
      <w:r>
        <w:t>Растения: 727 000 руб.</w:t>
      </w:r>
    </w:p>
    <w:p w14:paraId="2BE7BF68" w14:textId="1C88DDBD" w:rsidR="00503D54" w:rsidRDefault="00503D54" w:rsidP="00F51042">
      <w:r>
        <w:rPr>
          <w:noProof/>
        </w:rPr>
        <w:drawing>
          <wp:anchor distT="0" distB="0" distL="114300" distR="114300" simplePos="0" relativeHeight="251660288" behindDoc="1" locked="0" layoutInCell="1" allowOverlap="1" wp14:anchorId="0529286B" wp14:editId="013E5365">
            <wp:simplePos x="0" y="0"/>
            <wp:positionH relativeFrom="margin">
              <wp:posOffset>2806700</wp:posOffset>
            </wp:positionH>
            <wp:positionV relativeFrom="paragraph">
              <wp:posOffset>-2169160</wp:posOffset>
            </wp:positionV>
            <wp:extent cx="3444240" cy="2646045"/>
            <wp:effectExtent l="0" t="0" r="3810" b="1905"/>
            <wp:wrapTight wrapText="bothSides">
              <wp:wrapPolygon edited="0">
                <wp:start x="0" y="0"/>
                <wp:lineTo x="0" y="21460"/>
                <wp:lineTo x="21504" y="21460"/>
                <wp:lineTo x="21504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264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Беседки: 1 260 000 руб.</w:t>
      </w:r>
    </w:p>
    <w:p w14:paraId="10076E24" w14:textId="516045A1" w:rsidR="00503D54" w:rsidRDefault="00503D54" w:rsidP="00F51042">
      <w:r>
        <w:lastRenderedPageBreak/>
        <w:t>Урна для раздельного мусора: 738 000 руб.</w:t>
      </w:r>
    </w:p>
    <w:p w14:paraId="330CAA44" w14:textId="6932BF7F" w:rsidR="00503D54" w:rsidRDefault="00503D54" w:rsidP="00F51042">
      <w:r>
        <w:t>Бассейны: 8 774 700 руб.</w:t>
      </w:r>
    </w:p>
    <w:p w14:paraId="5AE96B56" w14:textId="2FBBEC3A" w:rsidR="00503D54" w:rsidRDefault="00503D54" w:rsidP="00F51042">
      <w:r>
        <w:t>Детская площадка: 699 000 руб.</w:t>
      </w:r>
    </w:p>
    <w:p w14:paraId="6523DE33" w14:textId="77777777" w:rsidR="00503D54" w:rsidRDefault="00503D54" w:rsidP="00F51042">
      <w:r>
        <w:t>Кафе: 2 450 000 руб.</w:t>
      </w:r>
    </w:p>
    <w:p w14:paraId="0E5967BE" w14:textId="534D87B3" w:rsidR="00503D54" w:rsidRDefault="00503D54" w:rsidP="00F51042">
      <w:r>
        <w:t xml:space="preserve">ИТОГО 1 545 927 386 руб. </w:t>
      </w:r>
    </w:p>
    <w:p w14:paraId="31005F94" w14:textId="77777777" w:rsidR="00683C67" w:rsidRDefault="00D63D5A" w:rsidP="00F51042">
      <w:r>
        <w:t xml:space="preserve">Благоустройство с экономикой – можно отнести это девиз и к нашему проекту. </w:t>
      </w:r>
    </w:p>
    <w:p w14:paraId="3D25B56A" w14:textId="7DACF0CA" w:rsidR="00D63D5A" w:rsidRPr="00F51042" w:rsidRDefault="00683C67" w:rsidP="00F51042">
      <w:r>
        <w:t>Ведь за счет обустройства кафе, бассейна, детских площадок можно увеличить поток посетителей, тем самым уменьшить срок окупаемости до 5-6 лет.</w:t>
      </w:r>
    </w:p>
    <w:p w14:paraId="348A7DD4" w14:textId="7A61FF37" w:rsidR="00F51042" w:rsidRDefault="00F51042">
      <w:pPr>
        <w:spacing w:after="160" w:line="259" w:lineRule="auto"/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br w:type="page"/>
      </w:r>
    </w:p>
    <w:p w14:paraId="57BA5DD2" w14:textId="2409B6DD" w:rsidR="00F51042" w:rsidRDefault="00F51042" w:rsidP="00583AC0">
      <w:pPr>
        <w:pStyle w:val="1"/>
      </w:pPr>
      <w:bookmarkStart w:id="5" w:name="_Toc148960333"/>
      <w:r w:rsidRPr="00F51042">
        <w:lastRenderedPageBreak/>
        <w:t>Электронные ресурсы:</w:t>
      </w:r>
      <w:bookmarkEnd w:id="5"/>
    </w:p>
    <w:p w14:paraId="23B90FE8" w14:textId="77777777" w:rsidR="00583AC0" w:rsidRPr="00583AC0" w:rsidRDefault="00583AC0" w:rsidP="00583AC0"/>
    <w:p w14:paraId="41E33C69" w14:textId="77777777" w:rsidR="00F51042" w:rsidRPr="00F51042" w:rsidRDefault="00F51042" w:rsidP="00F51042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 w:rsidRPr="00F51042">
        <w:rPr>
          <w:rFonts w:cs="Times New Roman"/>
          <w:szCs w:val="28"/>
        </w:rPr>
        <w:t>http://www.ginkgo.ru/services/green/roof/, ООО «</w:t>
      </w:r>
      <w:proofErr w:type="spellStart"/>
      <w:r w:rsidRPr="00F51042">
        <w:rPr>
          <w:rFonts w:cs="Times New Roman"/>
          <w:szCs w:val="28"/>
        </w:rPr>
        <w:t>ПозитивПроект</w:t>
      </w:r>
      <w:proofErr w:type="spellEnd"/>
      <w:r w:rsidRPr="00F51042">
        <w:rPr>
          <w:rFonts w:cs="Times New Roman"/>
          <w:szCs w:val="28"/>
        </w:rPr>
        <w:t>» Ландшафтный дизайн и озеленение, 2003-2023г.:</w:t>
      </w:r>
    </w:p>
    <w:p w14:paraId="459158FE" w14:textId="77777777" w:rsidR="00F51042" w:rsidRPr="00F51042" w:rsidRDefault="00F51042" w:rsidP="00F51042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 w:rsidRPr="00F51042">
        <w:rPr>
          <w:rFonts w:cs="Times New Roman"/>
          <w:szCs w:val="28"/>
        </w:rPr>
        <w:t>http://ru.wikipedia.org/wiki, Википедия</w:t>
      </w:r>
    </w:p>
    <w:p w14:paraId="740FE1BC" w14:textId="77777777" w:rsidR="00F51042" w:rsidRPr="00F51042" w:rsidRDefault="00F51042" w:rsidP="00F51042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 w:rsidRPr="00F51042">
        <w:rPr>
          <w:rFonts w:cs="Times New Roman"/>
          <w:szCs w:val="28"/>
        </w:rPr>
        <w:t>https://shop.tn.ru/, официальный интернет-магазин «</w:t>
      </w:r>
      <w:proofErr w:type="spellStart"/>
      <w:r w:rsidRPr="00F51042">
        <w:rPr>
          <w:rFonts w:cs="Times New Roman"/>
          <w:szCs w:val="28"/>
        </w:rPr>
        <w:t>Технониколь</w:t>
      </w:r>
      <w:proofErr w:type="spellEnd"/>
      <w:r w:rsidRPr="00F51042">
        <w:rPr>
          <w:rFonts w:cs="Times New Roman"/>
          <w:szCs w:val="28"/>
        </w:rPr>
        <w:t>», 1992-2023г.</w:t>
      </w:r>
    </w:p>
    <w:p w14:paraId="66203693" w14:textId="2053E4DB" w:rsidR="00F51042" w:rsidRPr="00F51042" w:rsidRDefault="00F51042" w:rsidP="00F51042">
      <w:pPr>
        <w:pStyle w:val="a7"/>
        <w:numPr>
          <w:ilvl w:val="0"/>
          <w:numId w:val="6"/>
        </w:numPr>
        <w:rPr>
          <w:rFonts w:cs="Times New Roman"/>
          <w:szCs w:val="28"/>
        </w:rPr>
      </w:pPr>
      <w:r w:rsidRPr="00F51042">
        <w:rPr>
          <w:rFonts w:cs="Times New Roman"/>
          <w:szCs w:val="28"/>
        </w:rPr>
        <w:t>https://amperka.ru/</w:t>
      </w:r>
      <w:proofErr w:type="gramStart"/>
      <w:r w:rsidRPr="00F51042">
        <w:rPr>
          <w:rFonts w:cs="Times New Roman"/>
          <w:szCs w:val="28"/>
        </w:rPr>
        <w:t>, Все</w:t>
      </w:r>
      <w:proofErr w:type="gramEnd"/>
      <w:r w:rsidRPr="00F51042">
        <w:rPr>
          <w:rFonts w:cs="Times New Roman"/>
          <w:szCs w:val="28"/>
        </w:rPr>
        <w:t xml:space="preserve"> для </w:t>
      </w:r>
      <w:proofErr w:type="spellStart"/>
      <w:r w:rsidRPr="00F51042">
        <w:rPr>
          <w:rFonts w:cs="Times New Roman"/>
          <w:szCs w:val="28"/>
        </w:rPr>
        <w:t>Arduino</w:t>
      </w:r>
      <w:proofErr w:type="spellEnd"/>
      <w:r w:rsidRPr="00F51042">
        <w:rPr>
          <w:rFonts w:cs="Times New Roman"/>
          <w:szCs w:val="28"/>
        </w:rPr>
        <w:t xml:space="preserve"> и </w:t>
      </w:r>
      <w:proofErr w:type="spellStart"/>
      <w:r w:rsidRPr="00F51042">
        <w:rPr>
          <w:rFonts w:cs="Times New Roman"/>
          <w:szCs w:val="28"/>
        </w:rPr>
        <w:t>Rasberry</w:t>
      </w:r>
      <w:proofErr w:type="spellEnd"/>
      <w:r w:rsidRPr="00F51042">
        <w:rPr>
          <w:rFonts w:cs="Times New Roman"/>
          <w:szCs w:val="28"/>
        </w:rPr>
        <w:t xml:space="preserve"> </w:t>
      </w:r>
      <w:proofErr w:type="spellStart"/>
      <w:r w:rsidRPr="00F51042">
        <w:rPr>
          <w:rFonts w:cs="Times New Roman"/>
          <w:szCs w:val="28"/>
        </w:rPr>
        <w:t>Pi</w:t>
      </w:r>
      <w:proofErr w:type="spellEnd"/>
    </w:p>
    <w:sectPr w:rsidR="00F51042" w:rsidRPr="00F51042" w:rsidSect="007E0EA7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3ECBF5" w14:textId="77777777" w:rsidR="00961BC3" w:rsidRDefault="00961BC3" w:rsidP="00B53655">
      <w:pPr>
        <w:spacing w:after="0"/>
      </w:pPr>
      <w:r>
        <w:separator/>
      </w:r>
    </w:p>
  </w:endnote>
  <w:endnote w:type="continuationSeparator" w:id="0">
    <w:p w14:paraId="3BB82EC8" w14:textId="77777777" w:rsidR="00961BC3" w:rsidRDefault="00961BC3" w:rsidP="00B5365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lgun Gothic">
    <w:altName w:val="Malgun Gothic Semilight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48165499"/>
      <w:docPartObj>
        <w:docPartGallery w:val="Page Numbers (Bottom of Page)"/>
        <w:docPartUnique/>
      </w:docPartObj>
    </w:sdtPr>
    <w:sdtEndPr/>
    <w:sdtContent>
      <w:p w14:paraId="5A3CD8CD" w14:textId="628DE5ED" w:rsidR="00B53655" w:rsidRDefault="00B53655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C7F7717" w14:textId="77777777" w:rsidR="00B53655" w:rsidRDefault="00B5365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32DE46" w14:textId="77777777" w:rsidR="00961BC3" w:rsidRDefault="00961BC3" w:rsidP="00B53655">
      <w:pPr>
        <w:spacing w:after="0"/>
      </w:pPr>
      <w:r>
        <w:separator/>
      </w:r>
    </w:p>
  </w:footnote>
  <w:footnote w:type="continuationSeparator" w:id="0">
    <w:p w14:paraId="5DC817F2" w14:textId="77777777" w:rsidR="00961BC3" w:rsidRDefault="00961BC3" w:rsidP="00B53655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FB6471"/>
    <w:multiLevelType w:val="hybridMultilevel"/>
    <w:tmpl w:val="3C96DA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58A7D9E"/>
    <w:multiLevelType w:val="hybridMultilevel"/>
    <w:tmpl w:val="D040D24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A9B7328"/>
    <w:multiLevelType w:val="hybridMultilevel"/>
    <w:tmpl w:val="43C8B6B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AAD7745"/>
    <w:multiLevelType w:val="hybridMultilevel"/>
    <w:tmpl w:val="A93E4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5ED764C"/>
    <w:multiLevelType w:val="hybridMultilevel"/>
    <w:tmpl w:val="43823CCC"/>
    <w:lvl w:ilvl="0" w:tplc="67B645E4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52D1875"/>
    <w:multiLevelType w:val="hybridMultilevel"/>
    <w:tmpl w:val="D570C300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3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503B"/>
    <w:rsid w:val="00002D70"/>
    <w:rsid w:val="002577F5"/>
    <w:rsid w:val="0026127E"/>
    <w:rsid w:val="003136DC"/>
    <w:rsid w:val="00503D54"/>
    <w:rsid w:val="00513693"/>
    <w:rsid w:val="00583AC0"/>
    <w:rsid w:val="005D67BF"/>
    <w:rsid w:val="00683C67"/>
    <w:rsid w:val="007129C8"/>
    <w:rsid w:val="00740559"/>
    <w:rsid w:val="007E0EA7"/>
    <w:rsid w:val="00961BC3"/>
    <w:rsid w:val="00B53655"/>
    <w:rsid w:val="00BE7A54"/>
    <w:rsid w:val="00C83884"/>
    <w:rsid w:val="00C84DA4"/>
    <w:rsid w:val="00D0606B"/>
    <w:rsid w:val="00D569C4"/>
    <w:rsid w:val="00D63D5A"/>
    <w:rsid w:val="00E979C6"/>
    <w:rsid w:val="00EC449D"/>
    <w:rsid w:val="00EC503B"/>
    <w:rsid w:val="00F51042"/>
    <w:rsid w:val="00FE1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D44FCC"/>
  <w15:chartTrackingRefBased/>
  <w15:docId w15:val="{3F5F8E5A-C9DA-4913-8F77-11B7B9854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D67BF"/>
    <w:pPr>
      <w:spacing w:after="200" w:line="240" w:lineRule="auto"/>
      <w:jc w:val="both"/>
    </w:pPr>
    <w:rPr>
      <w:rFonts w:ascii="Times New Roman" w:hAnsi="Times New Roman"/>
      <w:sz w:val="28"/>
    </w:rPr>
  </w:style>
  <w:style w:type="paragraph" w:styleId="1">
    <w:name w:val="heading 1"/>
    <w:aliases w:val="Заголовок проект"/>
    <w:basedOn w:val="a"/>
    <w:next w:val="a"/>
    <w:link w:val="10"/>
    <w:uiPriority w:val="9"/>
    <w:qFormat/>
    <w:rsid w:val="00C83884"/>
    <w:pPr>
      <w:keepNext/>
      <w:keepLines/>
      <w:spacing w:before="240" w:after="0"/>
      <w:jc w:val="center"/>
      <w:outlineLvl w:val="0"/>
    </w:pPr>
    <w:rPr>
      <w:rFonts w:eastAsiaTheme="majorEastAsia" w:cstheme="majorBidi"/>
      <w:b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ок проект Знак"/>
    <w:basedOn w:val="a0"/>
    <w:link w:val="1"/>
    <w:uiPriority w:val="9"/>
    <w:rsid w:val="00C83884"/>
    <w:rPr>
      <w:rFonts w:ascii="Times New Roman" w:eastAsiaTheme="majorEastAsia" w:hAnsi="Times New Roman" w:cstheme="majorBidi"/>
      <w:b/>
      <w:sz w:val="28"/>
      <w:szCs w:val="32"/>
    </w:rPr>
  </w:style>
  <w:style w:type="paragraph" w:styleId="a3">
    <w:name w:val="header"/>
    <w:basedOn w:val="a"/>
    <w:link w:val="a4"/>
    <w:uiPriority w:val="99"/>
    <w:unhideWhenUsed/>
    <w:rsid w:val="00B53655"/>
    <w:pPr>
      <w:tabs>
        <w:tab w:val="center" w:pos="4677"/>
        <w:tab w:val="right" w:pos="9355"/>
      </w:tabs>
      <w:spacing w:after="0"/>
    </w:pPr>
  </w:style>
  <w:style w:type="character" w:customStyle="1" w:styleId="a4">
    <w:name w:val="Верхний колонтитул Знак"/>
    <w:basedOn w:val="a0"/>
    <w:link w:val="a3"/>
    <w:uiPriority w:val="99"/>
    <w:rsid w:val="00B53655"/>
  </w:style>
  <w:style w:type="paragraph" w:styleId="a5">
    <w:name w:val="footer"/>
    <w:basedOn w:val="a"/>
    <w:link w:val="a6"/>
    <w:uiPriority w:val="99"/>
    <w:unhideWhenUsed/>
    <w:rsid w:val="00B53655"/>
    <w:pPr>
      <w:tabs>
        <w:tab w:val="center" w:pos="4677"/>
        <w:tab w:val="right" w:pos="9355"/>
      </w:tabs>
      <w:spacing w:after="0"/>
    </w:pPr>
  </w:style>
  <w:style w:type="character" w:customStyle="1" w:styleId="a6">
    <w:name w:val="Нижний колонтитул Знак"/>
    <w:basedOn w:val="a0"/>
    <w:link w:val="a5"/>
    <w:uiPriority w:val="99"/>
    <w:rsid w:val="00B53655"/>
  </w:style>
  <w:style w:type="paragraph" w:customStyle="1" w:styleId="Default">
    <w:name w:val="Default"/>
    <w:rsid w:val="00E979C6"/>
    <w:pPr>
      <w:autoSpaceDE w:val="0"/>
      <w:autoSpaceDN w:val="0"/>
      <w:adjustRightInd w:val="0"/>
      <w:spacing w:after="0" w:line="240" w:lineRule="auto"/>
    </w:pPr>
    <w:rPr>
      <w:rFonts w:ascii="Malgun Gothic" w:eastAsia="Malgun Gothic" w:cs="Malgun Gothic"/>
      <w:color w:val="000000"/>
      <w:sz w:val="24"/>
      <w:szCs w:val="24"/>
    </w:rPr>
  </w:style>
  <w:style w:type="paragraph" w:styleId="a7">
    <w:name w:val="List Paragraph"/>
    <w:basedOn w:val="a"/>
    <w:uiPriority w:val="34"/>
    <w:qFormat/>
    <w:rsid w:val="00E979C6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26127E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26127E"/>
    <w:rPr>
      <w:color w:val="605E5C"/>
      <w:shd w:val="clear" w:color="auto" w:fill="E1DFDD"/>
    </w:rPr>
  </w:style>
  <w:style w:type="paragraph" w:styleId="aa">
    <w:name w:val="TOC Heading"/>
    <w:basedOn w:val="1"/>
    <w:next w:val="a"/>
    <w:uiPriority w:val="39"/>
    <w:unhideWhenUsed/>
    <w:qFormat/>
    <w:rsid w:val="00583AC0"/>
    <w:pPr>
      <w:spacing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sz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583AC0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550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diagramLayout" Target="diagrams/layout1.xml"/><Relationship Id="rId18" Type="http://schemas.openxmlformats.org/officeDocument/2006/relationships/image" Target="media/image4.JPG"/><Relationship Id="rId3" Type="http://schemas.openxmlformats.org/officeDocument/2006/relationships/styles" Target="styles.xml"/><Relationship Id="rId21" Type="http://schemas.openxmlformats.org/officeDocument/2006/relationships/hyperlink" Target="https://disk.yandex.ru/i/h00kE-d367BNqw" TargetMode="External"/><Relationship Id="rId7" Type="http://schemas.openxmlformats.org/officeDocument/2006/relationships/endnotes" Target="endnotes.xml"/><Relationship Id="rId12" Type="http://schemas.openxmlformats.org/officeDocument/2006/relationships/diagramData" Target="diagrams/data1.xml"/><Relationship Id="rId17" Type="http://schemas.openxmlformats.org/officeDocument/2006/relationships/hyperlink" Target="https://disk.yandex.ru/i/Me8CU1M89tfH1g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diagramColors" Target="diagrams/colors1.xml"/><Relationship Id="rId23" Type="http://schemas.openxmlformats.org/officeDocument/2006/relationships/image" Target="media/image7.png"/><Relationship Id="rId10" Type="http://schemas.openxmlformats.org/officeDocument/2006/relationships/footer" Target="footer1.xml"/><Relationship Id="rId19" Type="http://schemas.openxmlformats.org/officeDocument/2006/relationships/hyperlink" Target="https://disk.yandex.ru/i/nqHHLiXa62C6Lw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6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2">
  <dgm:title val=""/>
  <dgm:desc val=""/>
  <dgm:catLst>
    <dgm:cat type="accent3" pri="112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lnNode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3">
        <a:alpha val="90000"/>
        <a:tint val="40000"/>
      </a:schemeClr>
    </dgm:fillClrLst>
    <dgm:linClrLst meth="repeat">
      <a:schemeClr val="accent3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60FA76C-86F2-4EB3-80BD-4DF189A0200F}" type="doc">
      <dgm:prSet loTypeId="urn:microsoft.com/office/officeart/2016/7/layout/RepeatingBendingProcessNew" loCatId="process" qsTypeId="urn:microsoft.com/office/officeart/2005/8/quickstyle/simple5" qsCatId="simple" csTypeId="urn:microsoft.com/office/officeart/2005/8/colors/accent3_2" csCatId="accent3" phldr="1"/>
      <dgm:spPr/>
    </dgm:pt>
    <dgm:pt modelId="{12E8B200-1AC7-402D-8232-4962D5BFA651}">
      <dgm:prSet phldrT="[Текст]" phldr="0"/>
      <dgm:spPr/>
      <dgm:t>
        <a:bodyPr/>
        <a:lstStyle/>
        <a:p>
          <a:r>
            <a:rPr lang="ru-RU" i="0">
              <a:latin typeface="Times New Roman"/>
              <a:cs typeface="Calibri"/>
            </a:rPr>
            <a:t>Растения</a:t>
          </a:r>
          <a:endParaRPr lang="ru-RU" i="0">
            <a:latin typeface="Times New Roman"/>
          </a:endParaRPr>
        </a:p>
      </dgm:t>
    </dgm:pt>
    <dgm:pt modelId="{1F689D60-BA74-40D4-94CB-09D39DD77BE8}" type="parTrans" cxnId="{257E0E60-DE93-4F3A-9077-5802B88EC51E}">
      <dgm:prSet/>
      <dgm:spPr/>
      <dgm:t>
        <a:bodyPr/>
        <a:lstStyle/>
        <a:p>
          <a:endParaRPr lang="ru-RU"/>
        </a:p>
      </dgm:t>
    </dgm:pt>
    <dgm:pt modelId="{0CAA0BBD-02C9-435C-9929-7DFF5127E1A7}" type="sibTrans" cxnId="{257E0E60-DE93-4F3A-9077-5802B88EC51E}">
      <dgm:prSet/>
      <dgm:spPr/>
      <dgm:t>
        <a:bodyPr/>
        <a:lstStyle/>
        <a:p>
          <a:endParaRPr lang="ru-RU"/>
        </a:p>
      </dgm:t>
    </dgm:pt>
    <dgm:pt modelId="{E0BF4B83-09E6-4837-BB72-B87ED3F99DF1}">
      <dgm:prSet phldr="0"/>
      <dgm:spPr/>
      <dgm:t>
        <a:bodyPr/>
        <a:lstStyle/>
        <a:p>
          <a:pPr rtl="0"/>
          <a:r>
            <a:rPr lang="ru-RU" i="0">
              <a:latin typeface="Times New Roman"/>
              <a:cs typeface="Calibri"/>
            </a:rPr>
            <a:t>Базальтовая вата</a:t>
          </a:r>
          <a:endParaRPr lang="en-US" i="0">
            <a:latin typeface="Times New Roman"/>
            <a:cs typeface="Calibri"/>
          </a:endParaRPr>
        </a:p>
      </dgm:t>
    </dgm:pt>
    <dgm:pt modelId="{947523B0-88B8-4423-86E8-3EF07FC189B2}" type="parTrans" cxnId="{5039B7DD-706F-4439-9F02-B866B9DECF22}">
      <dgm:prSet/>
      <dgm:spPr/>
      <dgm:t>
        <a:bodyPr/>
        <a:lstStyle/>
        <a:p>
          <a:endParaRPr lang="ru-RU"/>
        </a:p>
      </dgm:t>
    </dgm:pt>
    <dgm:pt modelId="{E2AF81B5-345C-4015-B77E-9B9BC5E5E4EB}" type="sibTrans" cxnId="{5039B7DD-706F-4439-9F02-B866B9DECF22}">
      <dgm:prSet/>
      <dgm:spPr/>
      <dgm:t>
        <a:bodyPr/>
        <a:lstStyle/>
        <a:p>
          <a:endParaRPr lang="ru-RU"/>
        </a:p>
      </dgm:t>
    </dgm:pt>
    <dgm:pt modelId="{709D85D9-CBB6-4A9D-B99A-0D93435AB7F3}">
      <dgm:prSet phldr="0"/>
      <dgm:spPr/>
      <dgm:t>
        <a:bodyPr/>
        <a:lstStyle/>
        <a:p>
          <a:r>
            <a:rPr lang="ru-RU" i="0" dirty="0">
              <a:latin typeface="Times New Roman"/>
              <a:cs typeface="Calibri"/>
            </a:rPr>
            <a:t>Гидроизоляция. Гидроизоляция на битумном основание</a:t>
          </a:r>
          <a:endParaRPr lang="en-US" i="0" dirty="0">
            <a:latin typeface="Times New Roman"/>
            <a:cs typeface="Calibri"/>
          </a:endParaRPr>
        </a:p>
      </dgm:t>
    </dgm:pt>
    <dgm:pt modelId="{545E37BE-27C1-48B4-AFD5-ECF3EC58C59B}" type="parTrans" cxnId="{094611DE-6869-4356-AE33-13431E25140D}">
      <dgm:prSet/>
      <dgm:spPr/>
      <dgm:t>
        <a:bodyPr/>
        <a:lstStyle/>
        <a:p>
          <a:endParaRPr lang="ru-RU"/>
        </a:p>
      </dgm:t>
    </dgm:pt>
    <dgm:pt modelId="{3D81ED02-0EC7-44C3-A3B9-4391063E5E09}" type="sibTrans" cxnId="{094611DE-6869-4356-AE33-13431E25140D}">
      <dgm:prSet/>
      <dgm:spPr/>
      <dgm:t>
        <a:bodyPr/>
        <a:lstStyle/>
        <a:p>
          <a:endParaRPr lang="ru-RU"/>
        </a:p>
      </dgm:t>
    </dgm:pt>
    <dgm:pt modelId="{1255E8DC-5A68-41B8-8C13-1F4A2670F730}">
      <dgm:prSet phldr="0"/>
      <dgm:spPr/>
      <dgm:t>
        <a:bodyPr/>
        <a:lstStyle/>
        <a:p>
          <a:r>
            <a:rPr lang="ru-RU" i="0">
              <a:latin typeface="Times New Roman"/>
              <a:cs typeface="Calibri"/>
            </a:rPr>
            <a:t>медная фольга</a:t>
          </a:r>
        </a:p>
      </dgm:t>
    </dgm:pt>
    <dgm:pt modelId="{E6EABE8D-6E19-4AA7-BAC3-512B67AD3B58}" type="parTrans" cxnId="{CBDE9D0D-BA05-483B-818D-D4FAD4A0B098}">
      <dgm:prSet/>
      <dgm:spPr/>
      <dgm:t>
        <a:bodyPr/>
        <a:lstStyle/>
        <a:p>
          <a:endParaRPr lang="ru-RU"/>
        </a:p>
      </dgm:t>
    </dgm:pt>
    <dgm:pt modelId="{7DE68E56-7DCE-4DED-9BB0-12A9AA4E3987}" type="sibTrans" cxnId="{CBDE9D0D-BA05-483B-818D-D4FAD4A0B098}">
      <dgm:prSet/>
      <dgm:spPr/>
      <dgm:t>
        <a:bodyPr/>
        <a:lstStyle/>
        <a:p>
          <a:endParaRPr lang="ru-RU"/>
        </a:p>
      </dgm:t>
    </dgm:pt>
    <dgm:pt modelId="{DF00D6C0-F28F-4291-BF94-C238C4D4F70A}">
      <dgm:prSet phldr="0"/>
      <dgm:spPr/>
      <dgm:t>
        <a:bodyPr/>
        <a:lstStyle/>
        <a:p>
          <a:r>
            <a:rPr lang="ru-RU" i="0">
              <a:latin typeface="Times New Roman"/>
              <a:cs typeface="Calibri"/>
            </a:rPr>
            <a:t>Дренаж. Точечный дренаж</a:t>
          </a:r>
          <a:endParaRPr lang="en-US" i="0">
            <a:latin typeface="Times New Roman"/>
            <a:cs typeface="Calibri"/>
          </a:endParaRPr>
        </a:p>
      </dgm:t>
    </dgm:pt>
    <dgm:pt modelId="{AEB0718B-6E0F-41D6-A9F4-0A28C4C052FA}" type="parTrans" cxnId="{124555C2-731D-405D-912A-327355624A0C}">
      <dgm:prSet/>
      <dgm:spPr/>
      <dgm:t>
        <a:bodyPr/>
        <a:lstStyle/>
        <a:p>
          <a:endParaRPr lang="ru-RU"/>
        </a:p>
      </dgm:t>
    </dgm:pt>
    <dgm:pt modelId="{8B65DA1E-C38F-4074-85C7-D8FB0C9C4AAB}" type="sibTrans" cxnId="{124555C2-731D-405D-912A-327355624A0C}">
      <dgm:prSet/>
      <dgm:spPr/>
      <dgm:t>
        <a:bodyPr/>
        <a:lstStyle/>
        <a:p>
          <a:endParaRPr lang="ru-RU"/>
        </a:p>
      </dgm:t>
    </dgm:pt>
    <dgm:pt modelId="{7AB0B3B8-F599-4A4E-B979-D78CB72D8C1B}">
      <dgm:prSet phldr="0"/>
      <dgm:spPr/>
      <dgm:t>
        <a:bodyPr/>
        <a:lstStyle/>
        <a:p>
          <a:r>
            <a:rPr lang="ru-RU" i="0">
              <a:latin typeface="Times New Roman"/>
              <a:cs typeface="Calibri"/>
            </a:rPr>
            <a:t>Субстрат. Почвенный субстрат</a:t>
          </a:r>
          <a:endParaRPr lang="en-US" i="0">
            <a:latin typeface="Times New Roman"/>
            <a:cs typeface="Calibri"/>
          </a:endParaRPr>
        </a:p>
      </dgm:t>
    </dgm:pt>
    <dgm:pt modelId="{46D55D3F-4860-4D64-8C95-BF14D139128F}" type="parTrans" cxnId="{D484CE1E-9F40-4F4C-90EF-2A76E26A863B}">
      <dgm:prSet/>
      <dgm:spPr/>
      <dgm:t>
        <a:bodyPr/>
        <a:lstStyle/>
        <a:p>
          <a:endParaRPr lang="ru-RU"/>
        </a:p>
      </dgm:t>
    </dgm:pt>
    <dgm:pt modelId="{13086413-7B03-475B-8B1E-E35F95B83144}" type="sibTrans" cxnId="{D484CE1E-9F40-4F4C-90EF-2A76E26A863B}">
      <dgm:prSet/>
      <dgm:spPr/>
      <dgm:t>
        <a:bodyPr/>
        <a:lstStyle/>
        <a:p>
          <a:endParaRPr lang="ru-RU"/>
        </a:p>
      </dgm:t>
    </dgm:pt>
    <dgm:pt modelId="{A2575BA2-44A2-44A8-9736-469215C5D95A}" type="pres">
      <dgm:prSet presAssocID="{B60FA76C-86F2-4EB3-80BD-4DF189A0200F}" presName="Name0" presStyleCnt="0">
        <dgm:presLayoutVars>
          <dgm:dir/>
          <dgm:resizeHandles val="exact"/>
        </dgm:presLayoutVars>
      </dgm:prSet>
      <dgm:spPr/>
    </dgm:pt>
    <dgm:pt modelId="{589F95FA-D756-4C1E-8F89-8F9043377B31}" type="pres">
      <dgm:prSet presAssocID="{E0BF4B83-09E6-4837-BB72-B87ED3F99DF1}" presName="node" presStyleLbl="node1" presStyleIdx="0" presStyleCnt="6">
        <dgm:presLayoutVars>
          <dgm:bulletEnabled val="1"/>
        </dgm:presLayoutVars>
      </dgm:prSet>
      <dgm:spPr/>
    </dgm:pt>
    <dgm:pt modelId="{3BA266D5-4913-4BFC-8111-1763B64DF81B}" type="pres">
      <dgm:prSet presAssocID="{E2AF81B5-345C-4015-B77E-9B9BC5E5E4EB}" presName="sibTrans" presStyleLbl="sibTrans1D1" presStyleIdx="0" presStyleCnt="5"/>
      <dgm:spPr/>
    </dgm:pt>
    <dgm:pt modelId="{E19D8AD1-9BE4-45B1-924C-044F588798E1}" type="pres">
      <dgm:prSet presAssocID="{E2AF81B5-345C-4015-B77E-9B9BC5E5E4EB}" presName="connectorText" presStyleLbl="sibTrans1D1" presStyleIdx="0" presStyleCnt="5"/>
      <dgm:spPr/>
    </dgm:pt>
    <dgm:pt modelId="{C2706582-F17F-4CD5-920A-7B7B8B1DFFB0}" type="pres">
      <dgm:prSet presAssocID="{709D85D9-CBB6-4A9D-B99A-0D93435AB7F3}" presName="node" presStyleLbl="node1" presStyleIdx="1" presStyleCnt="6">
        <dgm:presLayoutVars>
          <dgm:bulletEnabled val="1"/>
        </dgm:presLayoutVars>
      </dgm:prSet>
      <dgm:spPr/>
    </dgm:pt>
    <dgm:pt modelId="{EFF6A505-A54A-4B05-A552-A84D7BB909FC}" type="pres">
      <dgm:prSet presAssocID="{3D81ED02-0EC7-44C3-A3B9-4391063E5E09}" presName="sibTrans" presStyleLbl="sibTrans1D1" presStyleIdx="1" presStyleCnt="5"/>
      <dgm:spPr/>
    </dgm:pt>
    <dgm:pt modelId="{6A1D2E73-1669-4090-871B-02BA304EDA96}" type="pres">
      <dgm:prSet presAssocID="{3D81ED02-0EC7-44C3-A3B9-4391063E5E09}" presName="connectorText" presStyleLbl="sibTrans1D1" presStyleIdx="1" presStyleCnt="5"/>
      <dgm:spPr/>
    </dgm:pt>
    <dgm:pt modelId="{55FC82CD-6571-478C-AF71-BA5E29028CE2}" type="pres">
      <dgm:prSet presAssocID="{1255E8DC-5A68-41B8-8C13-1F4A2670F730}" presName="node" presStyleLbl="node1" presStyleIdx="2" presStyleCnt="6">
        <dgm:presLayoutVars>
          <dgm:bulletEnabled val="1"/>
        </dgm:presLayoutVars>
      </dgm:prSet>
      <dgm:spPr/>
    </dgm:pt>
    <dgm:pt modelId="{D11C45B7-C3B0-4737-96D3-6A0FF000F8E0}" type="pres">
      <dgm:prSet presAssocID="{7DE68E56-7DCE-4DED-9BB0-12A9AA4E3987}" presName="sibTrans" presStyleLbl="sibTrans1D1" presStyleIdx="2" presStyleCnt="5"/>
      <dgm:spPr/>
    </dgm:pt>
    <dgm:pt modelId="{5EC636C7-607D-4024-A82C-9A4612785DA8}" type="pres">
      <dgm:prSet presAssocID="{7DE68E56-7DCE-4DED-9BB0-12A9AA4E3987}" presName="connectorText" presStyleLbl="sibTrans1D1" presStyleIdx="2" presStyleCnt="5"/>
      <dgm:spPr/>
    </dgm:pt>
    <dgm:pt modelId="{BE18EB2E-2310-4B3D-99EA-84C545BAB342}" type="pres">
      <dgm:prSet presAssocID="{DF00D6C0-F28F-4291-BF94-C238C4D4F70A}" presName="node" presStyleLbl="node1" presStyleIdx="3" presStyleCnt="6">
        <dgm:presLayoutVars>
          <dgm:bulletEnabled val="1"/>
        </dgm:presLayoutVars>
      </dgm:prSet>
      <dgm:spPr/>
    </dgm:pt>
    <dgm:pt modelId="{BA0428CB-879C-426F-B48E-DD17C4EF45D2}" type="pres">
      <dgm:prSet presAssocID="{8B65DA1E-C38F-4074-85C7-D8FB0C9C4AAB}" presName="sibTrans" presStyleLbl="sibTrans1D1" presStyleIdx="3" presStyleCnt="5"/>
      <dgm:spPr/>
    </dgm:pt>
    <dgm:pt modelId="{16AA8AC6-A97B-4B38-BC63-E1872B0F2E5D}" type="pres">
      <dgm:prSet presAssocID="{8B65DA1E-C38F-4074-85C7-D8FB0C9C4AAB}" presName="connectorText" presStyleLbl="sibTrans1D1" presStyleIdx="3" presStyleCnt="5"/>
      <dgm:spPr/>
    </dgm:pt>
    <dgm:pt modelId="{4474FA10-18E0-42A1-82CC-2499B731F377}" type="pres">
      <dgm:prSet presAssocID="{7AB0B3B8-F599-4A4E-B979-D78CB72D8C1B}" presName="node" presStyleLbl="node1" presStyleIdx="4" presStyleCnt="6">
        <dgm:presLayoutVars>
          <dgm:bulletEnabled val="1"/>
        </dgm:presLayoutVars>
      </dgm:prSet>
      <dgm:spPr/>
    </dgm:pt>
    <dgm:pt modelId="{8E43D230-1BCD-442E-BAB7-DA48DB7A2F3B}" type="pres">
      <dgm:prSet presAssocID="{13086413-7B03-475B-8B1E-E35F95B83144}" presName="sibTrans" presStyleLbl="sibTrans1D1" presStyleIdx="4" presStyleCnt="5"/>
      <dgm:spPr/>
    </dgm:pt>
    <dgm:pt modelId="{22C68DA1-DB06-4680-A07E-4AB5EF842DBE}" type="pres">
      <dgm:prSet presAssocID="{13086413-7B03-475B-8B1E-E35F95B83144}" presName="connectorText" presStyleLbl="sibTrans1D1" presStyleIdx="4" presStyleCnt="5"/>
      <dgm:spPr/>
    </dgm:pt>
    <dgm:pt modelId="{9F6173DB-0F38-4A29-AE8D-F1453D46AB79}" type="pres">
      <dgm:prSet presAssocID="{12E8B200-1AC7-402D-8232-4962D5BFA651}" presName="node" presStyleLbl="node1" presStyleIdx="5" presStyleCnt="6">
        <dgm:presLayoutVars>
          <dgm:bulletEnabled val="1"/>
        </dgm:presLayoutVars>
      </dgm:prSet>
      <dgm:spPr/>
    </dgm:pt>
  </dgm:ptLst>
  <dgm:cxnLst>
    <dgm:cxn modelId="{CBDE9D0D-BA05-483B-818D-D4FAD4A0B098}" srcId="{B60FA76C-86F2-4EB3-80BD-4DF189A0200F}" destId="{1255E8DC-5A68-41B8-8C13-1F4A2670F730}" srcOrd="2" destOrd="0" parTransId="{E6EABE8D-6E19-4AA7-BAC3-512B67AD3B58}" sibTransId="{7DE68E56-7DCE-4DED-9BB0-12A9AA4E3987}"/>
    <dgm:cxn modelId="{7573830E-0215-4E8B-858A-62EB5BAAC651}" type="presOf" srcId="{13086413-7B03-475B-8B1E-E35F95B83144}" destId="{22C68DA1-DB06-4680-A07E-4AB5EF842DBE}" srcOrd="1" destOrd="0" presId="urn:microsoft.com/office/officeart/2016/7/layout/RepeatingBendingProcessNew"/>
    <dgm:cxn modelId="{0DD06813-54B0-4DC6-8904-23EAC92329A0}" type="presOf" srcId="{7AB0B3B8-F599-4A4E-B979-D78CB72D8C1B}" destId="{4474FA10-18E0-42A1-82CC-2499B731F377}" srcOrd="0" destOrd="0" presId="urn:microsoft.com/office/officeart/2016/7/layout/RepeatingBendingProcessNew"/>
    <dgm:cxn modelId="{D484CE1E-9F40-4F4C-90EF-2A76E26A863B}" srcId="{B60FA76C-86F2-4EB3-80BD-4DF189A0200F}" destId="{7AB0B3B8-F599-4A4E-B979-D78CB72D8C1B}" srcOrd="4" destOrd="0" parTransId="{46D55D3F-4860-4D64-8C95-BF14D139128F}" sibTransId="{13086413-7B03-475B-8B1E-E35F95B83144}"/>
    <dgm:cxn modelId="{F534202B-1817-45CC-B17C-C6544C1FF32C}" type="presOf" srcId="{3D81ED02-0EC7-44C3-A3B9-4391063E5E09}" destId="{EFF6A505-A54A-4B05-A552-A84D7BB909FC}" srcOrd="0" destOrd="0" presId="urn:microsoft.com/office/officeart/2016/7/layout/RepeatingBendingProcessNew"/>
    <dgm:cxn modelId="{02A9042C-A326-4033-BB0C-9873386B3D55}" type="presOf" srcId="{B60FA76C-86F2-4EB3-80BD-4DF189A0200F}" destId="{A2575BA2-44A2-44A8-9736-469215C5D95A}" srcOrd="0" destOrd="0" presId="urn:microsoft.com/office/officeart/2016/7/layout/RepeatingBendingProcessNew"/>
    <dgm:cxn modelId="{257E0E60-DE93-4F3A-9077-5802B88EC51E}" srcId="{B60FA76C-86F2-4EB3-80BD-4DF189A0200F}" destId="{12E8B200-1AC7-402D-8232-4962D5BFA651}" srcOrd="5" destOrd="0" parTransId="{1F689D60-BA74-40D4-94CB-09D39DD77BE8}" sibTransId="{0CAA0BBD-02C9-435C-9929-7DFF5127E1A7}"/>
    <dgm:cxn modelId="{C000B160-2568-4958-B4D3-CB8A3E0033AB}" type="presOf" srcId="{12E8B200-1AC7-402D-8232-4962D5BFA651}" destId="{9F6173DB-0F38-4A29-AE8D-F1453D46AB79}" srcOrd="0" destOrd="0" presId="urn:microsoft.com/office/officeart/2016/7/layout/RepeatingBendingProcessNew"/>
    <dgm:cxn modelId="{F0322670-0CC7-4D79-AE97-C45018B944AC}" type="presOf" srcId="{709D85D9-CBB6-4A9D-B99A-0D93435AB7F3}" destId="{C2706582-F17F-4CD5-920A-7B7B8B1DFFB0}" srcOrd="0" destOrd="0" presId="urn:microsoft.com/office/officeart/2016/7/layout/RepeatingBendingProcessNew"/>
    <dgm:cxn modelId="{A70A9370-7320-4B14-9BB5-3A0148C4BC1D}" type="presOf" srcId="{8B65DA1E-C38F-4074-85C7-D8FB0C9C4AAB}" destId="{BA0428CB-879C-426F-B48E-DD17C4EF45D2}" srcOrd="0" destOrd="0" presId="urn:microsoft.com/office/officeart/2016/7/layout/RepeatingBendingProcessNew"/>
    <dgm:cxn modelId="{ADB1177F-4E9E-48E5-B987-792AFF20FAFC}" type="presOf" srcId="{3D81ED02-0EC7-44C3-A3B9-4391063E5E09}" destId="{6A1D2E73-1669-4090-871B-02BA304EDA96}" srcOrd="1" destOrd="0" presId="urn:microsoft.com/office/officeart/2016/7/layout/RepeatingBendingProcessNew"/>
    <dgm:cxn modelId="{1829E482-A371-43C0-81ED-31864AC87135}" type="presOf" srcId="{7DE68E56-7DCE-4DED-9BB0-12A9AA4E3987}" destId="{5EC636C7-607D-4024-A82C-9A4612785DA8}" srcOrd="1" destOrd="0" presId="urn:microsoft.com/office/officeart/2016/7/layout/RepeatingBendingProcessNew"/>
    <dgm:cxn modelId="{20781299-67ED-4A2E-AD58-CC597D80CD50}" type="presOf" srcId="{DF00D6C0-F28F-4291-BF94-C238C4D4F70A}" destId="{BE18EB2E-2310-4B3D-99EA-84C545BAB342}" srcOrd="0" destOrd="0" presId="urn:microsoft.com/office/officeart/2016/7/layout/RepeatingBendingProcessNew"/>
    <dgm:cxn modelId="{118436A5-0E7F-4A93-8CDC-DAD7F153EA67}" type="presOf" srcId="{1255E8DC-5A68-41B8-8C13-1F4A2670F730}" destId="{55FC82CD-6571-478C-AF71-BA5E29028CE2}" srcOrd="0" destOrd="0" presId="urn:microsoft.com/office/officeart/2016/7/layout/RepeatingBendingProcessNew"/>
    <dgm:cxn modelId="{91794FAE-C5F2-496D-94C4-FC94351B601C}" type="presOf" srcId="{7DE68E56-7DCE-4DED-9BB0-12A9AA4E3987}" destId="{D11C45B7-C3B0-4737-96D3-6A0FF000F8E0}" srcOrd="0" destOrd="0" presId="urn:microsoft.com/office/officeart/2016/7/layout/RepeatingBendingProcessNew"/>
    <dgm:cxn modelId="{B77AA5B2-D260-4E75-80ED-A6A78B460EC6}" type="presOf" srcId="{E2AF81B5-345C-4015-B77E-9B9BC5E5E4EB}" destId="{E19D8AD1-9BE4-45B1-924C-044F588798E1}" srcOrd="1" destOrd="0" presId="urn:microsoft.com/office/officeart/2016/7/layout/RepeatingBendingProcessNew"/>
    <dgm:cxn modelId="{B8861DB7-8896-4F96-BB81-4FAA09AA673D}" type="presOf" srcId="{E2AF81B5-345C-4015-B77E-9B9BC5E5E4EB}" destId="{3BA266D5-4913-4BFC-8111-1763B64DF81B}" srcOrd="0" destOrd="0" presId="urn:microsoft.com/office/officeart/2016/7/layout/RepeatingBendingProcessNew"/>
    <dgm:cxn modelId="{124555C2-731D-405D-912A-327355624A0C}" srcId="{B60FA76C-86F2-4EB3-80BD-4DF189A0200F}" destId="{DF00D6C0-F28F-4291-BF94-C238C4D4F70A}" srcOrd="3" destOrd="0" parTransId="{AEB0718B-6E0F-41D6-A9F4-0A28C4C052FA}" sibTransId="{8B65DA1E-C38F-4074-85C7-D8FB0C9C4AAB}"/>
    <dgm:cxn modelId="{5039B7DD-706F-4439-9F02-B866B9DECF22}" srcId="{B60FA76C-86F2-4EB3-80BD-4DF189A0200F}" destId="{E0BF4B83-09E6-4837-BB72-B87ED3F99DF1}" srcOrd="0" destOrd="0" parTransId="{947523B0-88B8-4423-86E8-3EF07FC189B2}" sibTransId="{E2AF81B5-345C-4015-B77E-9B9BC5E5E4EB}"/>
    <dgm:cxn modelId="{094611DE-6869-4356-AE33-13431E25140D}" srcId="{B60FA76C-86F2-4EB3-80BD-4DF189A0200F}" destId="{709D85D9-CBB6-4A9D-B99A-0D93435AB7F3}" srcOrd="1" destOrd="0" parTransId="{545E37BE-27C1-48B4-AFD5-ECF3EC58C59B}" sibTransId="{3D81ED02-0EC7-44C3-A3B9-4391063E5E09}"/>
    <dgm:cxn modelId="{374ACCE0-24DA-4343-8D33-9A19716EA76D}" type="presOf" srcId="{E0BF4B83-09E6-4837-BB72-B87ED3F99DF1}" destId="{589F95FA-D756-4C1E-8F89-8F9043377B31}" srcOrd="0" destOrd="0" presId="urn:microsoft.com/office/officeart/2016/7/layout/RepeatingBendingProcessNew"/>
    <dgm:cxn modelId="{FB4AC3E3-BE09-4421-8249-713BA1682EBB}" type="presOf" srcId="{13086413-7B03-475B-8B1E-E35F95B83144}" destId="{8E43D230-1BCD-442E-BAB7-DA48DB7A2F3B}" srcOrd="0" destOrd="0" presId="urn:microsoft.com/office/officeart/2016/7/layout/RepeatingBendingProcessNew"/>
    <dgm:cxn modelId="{5AF144FF-4826-40F7-9E80-C0B3D9EF0596}" type="presOf" srcId="{8B65DA1E-C38F-4074-85C7-D8FB0C9C4AAB}" destId="{16AA8AC6-A97B-4B38-BC63-E1872B0F2E5D}" srcOrd="1" destOrd="0" presId="urn:microsoft.com/office/officeart/2016/7/layout/RepeatingBendingProcessNew"/>
    <dgm:cxn modelId="{0A513AED-89B1-47DE-B12B-2E92FEEFBB7A}" type="presParOf" srcId="{A2575BA2-44A2-44A8-9736-469215C5D95A}" destId="{589F95FA-D756-4C1E-8F89-8F9043377B31}" srcOrd="0" destOrd="0" presId="urn:microsoft.com/office/officeart/2016/7/layout/RepeatingBendingProcessNew"/>
    <dgm:cxn modelId="{6267CC44-FD39-4D28-AA08-02C712215528}" type="presParOf" srcId="{A2575BA2-44A2-44A8-9736-469215C5D95A}" destId="{3BA266D5-4913-4BFC-8111-1763B64DF81B}" srcOrd="1" destOrd="0" presId="urn:microsoft.com/office/officeart/2016/7/layout/RepeatingBendingProcessNew"/>
    <dgm:cxn modelId="{C88631B9-4CE1-4008-8106-C2AA0D72CC59}" type="presParOf" srcId="{3BA266D5-4913-4BFC-8111-1763B64DF81B}" destId="{E19D8AD1-9BE4-45B1-924C-044F588798E1}" srcOrd="0" destOrd="0" presId="urn:microsoft.com/office/officeart/2016/7/layout/RepeatingBendingProcessNew"/>
    <dgm:cxn modelId="{34B4B375-4C7C-4567-8E55-7575B41AE30D}" type="presParOf" srcId="{A2575BA2-44A2-44A8-9736-469215C5D95A}" destId="{C2706582-F17F-4CD5-920A-7B7B8B1DFFB0}" srcOrd="2" destOrd="0" presId="urn:microsoft.com/office/officeart/2016/7/layout/RepeatingBendingProcessNew"/>
    <dgm:cxn modelId="{D0F8B303-0A24-4469-854E-3600DDEF58EE}" type="presParOf" srcId="{A2575BA2-44A2-44A8-9736-469215C5D95A}" destId="{EFF6A505-A54A-4B05-A552-A84D7BB909FC}" srcOrd="3" destOrd="0" presId="urn:microsoft.com/office/officeart/2016/7/layout/RepeatingBendingProcessNew"/>
    <dgm:cxn modelId="{C428BC75-27A3-4712-A244-77095F150912}" type="presParOf" srcId="{EFF6A505-A54A-4B05-A552-A84D7BB909FC}" destId="{6A1D2E73-1669-4090-871B-02BA304EDA96}" srcOrd="0" destOrd="0" presId="urn:microsoft.com/office/officeart/2016/7/layout/RepeatingBendingProcessNew"/>
    <dgm:cxn modelId="{FB4B13EA-B876-4CA6-BF86-27E589C3A7D7}" type="presParOf" srcId="{A2575BA2-44A2-44A8-9736-469215C5D95A}" destId="{55FC82CD-6571-478C-AF71-BA5E29028CE2}" srcOrd="4" destOrd="0" presId="urn:microsoft.com/office/officeart/2016/7/layout/RepeatingBendingProcessNew"/>
    <dgm:cxn modelId="{61234438-80CE-425F-8ECC-491CCD27D56E}" type="presParOf" srcId="{A2575BA2-44A2-44A8-9736-469215C5D95A}" destId="{D11C45B7-C3B0-4737-96D3-6A0FF000F8E0}" srcOrd="5" destOrd="0" presId="urn:microsoft.com/office/officeart/2016/7/layout/RepeatingBendingProcessNew"/>
    <dgm:cxn modelId="{5D086D01-A1DB-4272-9C9A-20A90FC58822}" type="presParOf" srcId="{D11C45B7-C3B0-4737-96D3-6A0FF000F8E0}" destId="{5EC636C7-607D-4024-A82C-9A4612785DA8}" srcOrd="0" destOrd="0" presId="urn:microsoft.com/office/officeart/2016/7/layout/RepeatingBendingProcessNew"/>
    <dgm:cxn modelId="{FDDF8EFE-04B9-4434-9116-CC5ECF086A77}" type="presParOf" srcId="{A2575BA2-44A2-44A8-9736-469215C5D95A}" destId="{BE18EB2E-2310-4B3D-99EA-84C545BAB342}" srcOrd="6" destOrd="0" presId="urn:microsoft.com/office/officeart/2016/7/layout/RepeatingBendingProcessNew"/>
    <dgm:cxn modelId="{27EB9416-C00E-4BB7-94A9-BCD05A202333}" type="presParOf" srcId="{A2575BA2-44A2-44A8-9736-469215C5D95A}" destId="{BA0428CB-879C-426F-B48E-DD17C4EF45D2}" srcOrd="7" destOrd="0" presId="urn:microsoft.com/office/officeart/2016/7/layout/RepeatingBendingProcessNew"/>
    <dgm:cxn modelId="{990EDB8F-0FCF-46DC-A56E-914C6CB07EE6}" type="presParOf" srcId="{BA0428CB-879C-426F-B48E-DD17C4EF45D2}" destId="{16AA8AC6-A97B-4B38-BC63-E1872B0F2E5D}" srcOrd="0" destOrd="0" presId="urn:microsoft.com/office/officeart/2016/7/layout/RepeatingBendingProcessNew"/>
    <dgm:cxn modelId="{B1926DB1-EB7D-44C9-BCE4-54EC68841910}" type="presParOf" srcId="{A2575BA2-44A2-44A8-9736-469215C5D95A}" destId="{4474FA10-18E0-42A1-82CC-2499B731F377}" srcOrd="8" destOrd="0" presId="urn:microsoft.com/office/officeart/2016/7/layout/RepeatingBendingProcessNew"/>
    <dgm:cxn modelId="{21D01019-C525-472D-927C-F0CEE3AB1C25}" type="presParOf" srcId="{A2575BA2-44A2-44A8-9736-469215C5D95A}" destId="{8E43D230-1BCD-442E-BAB7-DA48DB7A2F3B}" srcOrd="9" destOrd="0" presId="urn:microsoft.com/office/officeart/2016/7/layout/RepeatingBendingProcessNew"/>
    <dgm:cxn modelId="{020725E2-0D88-4E99-B067-38166C481185}" type="presParOf" srcId="{8E43D230-1BCD-442E-BAB7-DA48DB7A2F3B}" destId="{22C68DA1-DB06-4680-A07E-4AB5EF842DBE}" srcOrd="0" destOrd="0" presId="urn:microsoft.com/office/officeart/2016/7/layout/RepeatingBendingProcessNew"/>
    <dgm:cxn modelId="{CFD72CB0-C37D-4E0A-98C2-D2443489148B}" type="presParOf" srcId="{A2575BA2-44A2-44A8-9736-469215C5D95A}" destId="{9F6173DB-0F38-4A29-AE8D-F1453D46AB79}" srcOrd="10" destOrd="0" presId="urn:microsoft.com/office/officeart/2016/7/layout/RepeatingBendingProcessNew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BA266D5-4913-4BFC-8111-1763B64DF81B}">
      <dsp:nvSpPr>
        <dsp:cNvPr id="0" name=""/>
        <dsp:cNvSpPr/>
      </dsp:nvSpPr>
      <dsp:spPr>
        <a:xfrm>
          <a:off x="1067745" y="209531"/>
          <a:ext cx="16393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63933" y="45720"/>
              </a:lnTo>
            </a:path>
          </a:pathLst>
        </a:custGeom>
        <a:noFill/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  <a:tailEnd type="arrow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500" kern="1200"/>
        </a:p>
      </dsp:txBody>
      <dsp:txXfrm>
        <a:off x="1144849" y="254278"/>
        <a:ext cx="9726" cy="1947"/>
      </dsp:txXfrm>
    </dsp:sp>
    <dsp:sp modelId="{589F95FA-D756-4C1E-8F89-8F9043377B31}">
      <dsp:nvSpPr>
        <dsp:cNvPr id="0" name=""/>
        <dsp:cNvSpPr/>
      </dsp:nvSpPr>
      <dsp:spPr>
        <a:xfrm>
          <a:off x="223750" y="1513"/>
          <a:ext cx="845795" cy="50747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41445" tIns="43504" rIns="41445" bIns="43504" numCol="1" spcCol="1270" anchor="ctr" anchorCtr="0">
          <a:noAutofit/>
        </a:bodyPr>
        <a:lstStyle/>
        <a:p>
          <a:pPr marL="0" lvl="0" indent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i="0" kern="1200">
              <a:latin typeface="Times New Roman"/>
              <a:cs typeface="Calibri"/>
            </a:rPr>
            <a:t>Базальтовая вата</a:t>
          </a:r>
          <a:endParaRPr lang="en-US" sz="1200" i="0" kern="1200">
            <a:latin typeface="Times New Roman"/>
            <a:cs typeface="Calibri"/>
          </a:endParaRPr>
        </a:p>
      </dsp:txBody>
      <dsp:txXfrm>
        <a:off x="223750" y="1513"/>
        <a:ext cx="845795" cy="507477"/>
      </dsp:txXfrm>
    </dsp:sp>
    <dsp:sp modelId="{EFF6A505-A54A-4B05-A552-A84D7BB909FC}">
      <dsp:nvSpPr>
        <dsp:cNvPr id="0" name=""/>
        <dsp:cNvSpPr/>
      </dsp:nvSpPr>
      <dsp:spPr>
        <a:xfrm>
          <a:off x="646647" y="507190"/>
          <a:ext cx="1040329" cy="163933"/>
        </a:xfrm>
        <a:custGeom>
          <a:avLst/>
          <a:gdLst/>
          <a:ahLst/>
          <a:cxnLst/>
          <a:rect l="0" t="0" r="0" b="0"/>
          <a:pathLst>
            <a:path>
              <a:moveTo>
                <a:pt x="1040329" y="0"/>
              </a:moveTo>
              <a:lnTo>
                <a:pt x="1040329" y="99066"/>
              </a:lnTo>
              <a:lnTo>
                <a:pt x="0" y="99066"/>
              </a:lnTo>
              <a:lnTo>
                <a:pt x="0" y="163933"/>
              </a:lnTo>
            </a:path>
          </a:pathLst>
        </a:custGeom>
        <a:noFill/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  <a:tailEnd type="arrow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500" kern="1200"/>
        </a:p>
      </dsp:txBody>
      <dsp:txXfrm>
        <a:off x="1140353" y="588183"/>
        <a:ext cx="52918" cy="1947"/>
      </dsp:txXfrm>
    </dsp:sp>
    <dsp:sp modelId="{C2706582-F17F-4CD5-920A-7B7B8B1DFFB0}">
      <dsp:nvSpPr>
        <dsp:cNvPr id="0" name=""/>
        <dsp:cNvSpPr/>
      </dsp:nvSpPr>
      <dsp:spPr>
        <a:xfrm>
          <a:off x="1264079" y="1513"/>
          <a:ext cx="845795" cy="50747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41445" tIns="43504" rIns="41445" bIns="4350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i="0" kern="1200" dirty="0">
              <a:latin typeface="Times New Roman"/>
              <a:cs typeface="Calibri"/>
            </a:rPr>
            <a:t>Гидроизоляция. Гидроизоляция на битумном основание</a:t>
          </a:r>
          <a:endParaRPr lang="en-US" sz="1200" i="0" kern="1200" dirty="0">
            <a:latin typeface="Times New Roman"/>
            <a:cs typeface="Calibri"/>
          </a:endParaRPr>
        </a:p>
      </dsp:txBody>
      <dsp:txXfrm>
        <a:off x="1264079" y="1513"/>
        <a:ext cx="845795" cy="507477"/>
      </dsp:txXfrm>
    </dsp:sp>
    <dsp:sp modelId="{D11C45B7-C3B0-4737-96D3-6A0FF000F8E0}">
      <dsp:nvSpPr>
        <dsp:cNvPr id="0" name=""/>
        <dsp:cNvSpPr/>
      </dsp:nvSpPr>
      <dsp:spPr>
        <a:xfrm>
          <a:off x="1067745" y="911542"/>
          <a:ext cx="16393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63933" y="45720"/>
              </a:lnTo>
            </a:path>
          </a:pathLst>
        </a:custGeom>
        <a:noFill/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  <a:tailEnd type="arrow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500" kern="1200"/>
        </a:p>
      </dsp:txBody>
      <dsp:txXfrm>
        <a:off x="1144849" y="956288"/>
        <a:ext cx="9726" cy="1947"/>
      </dsp:txXfrm>
    </dsp:sp>
    <dsp:sp modelId="{55FC82CD-6571-478C-AF71-BA5E29028CE2}">
      <dsp:nvSpPr>
        <dsp:cNvPr id="0" name=""/>
        <dsp:cNvSpPr/>
      </dsp:nvSpPr>
      <dsp:spPr>
        <a:xfrm>
          <a:off x="223750" y="703523"/>
          <a:ext cx="845795" cy="50747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41445" tIns="43504" rIns="41445" bIns="4350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i="0" kern="1200">
              <a:latin typeface="Times New Roman"/>
              <a:cs typeface="Calibri"/>
            </a:rPr>
            <a:t>медная фольга</a:t>
          </a:r>
        </a:p>
      </dsp:txBody>
      <dsp:txXfrm>
        <a:off x="223750" y="703523"/>
        <a:ext cx="845795" cy="507477"/>
      </dsp:txXfrm>
    </dsp:sp>
    <dsp:sp modelId="{BA0428CB-879C-426F-B48E-DD17C4EF45D2}">
      <dsp:nvSpPr>
        <dsp:cNvPr id="0" name=""/>
        <dsp:cNvSpPr/>
      </dsp:nvSpPr>
      <dsp:spPr>
        <a:xfrm>
          <a:off x="646647" y="1209201"/>
          <a:ext cx="1040329" cy="163933"/>
        </a:xfrm>
        <a:custGeom>
          <a:avLst/>
          <a:gdLst/>
          <a:ahLst/>
          <a:cxnLst/>
          <a:rect l="0" t="0" r="0" b="0"/>
          <a:pathLst>
            <a:path>
              <a:moveTo>
                <a:pt x="1040329" y="0"/>
              </a:moveTo>
              <a:lnTo>
                <a:pt x="1040329" y="99066"/>
              </a:lnTo>
              <a:lnTo>
                <a:pt x="0" y="99066"/>
              </a:lnTo>
              <a:lnTo>
                <a:pt x="0" y="163933"/>
              </a:lnTo>
            </a:path>
          </a:pathLst>
        </a:custGeom>
        <a:noFill/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  <a:tailEnd type="arrow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500" kern="1200"/>
        </a:p>
      </dsp:txBody>
      <dsp:txXfrm>
        <a:off x="1140353" y="1290194"/>
        <a:ext cx="52918" cy="1947"/>
      </dsp:txXfrm>
    </dsp:sp>
    <dsp:sp modelId="{BE18EB2E-2310-4B3D-99EA-84C545BAB342}">
      <dsp:nvSpPr>
        <dsp:cNvPr id="0" name=""/>
        <dsp:cNvSpPr/>
      </dsp:nvSpPr>
      <dsp:spPr>
        <a:xfrm>
          <a:off x="1264079" y="703523"/>
          <a:ext cx="845795" cy="50747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41445" tIns="43504" rIns="41445" bIns="4350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i="0" kern="1200">
              <a:latin typeface="Times New Roman"/>
              <a:cs typeface="Calibri"/>
            </a:rPr>
            <a:t>Дренаж. Точечный дренаж</a:t>
          </a:r>
          <a:endParaRPr lang="en-US" sz="1200" i="0" kern="1200">
            <a:latin typeface="Times New Roman"/>
            <a:cs typeface="Calibri"/>
          </a:endParaRPr>
        </a:p>
      </dsp:txBody>
      <dsp:txXfrm>
        <a:off x="1264079" y="703523"/>
        <a:ext cx="845795" cy="507477"/>
      </dsp:txXfrm>
    </dsp:sp>
    <dsp:sp modelId="{8E43D230-1BCD-442E-BAB7-DA48DB7A2F3B}">
      <dsp:nvSpPr>
        <dsp:cNvPr id="0" name=""/>
        <dsp:cNvSpPr/>
      </dsp:nvSpPr>
      <dsp:spPr>
        <a:xfrm>
          <a:off x="1067745" y="1613553"/>
          <a:ext cx="16393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63933" y="45720"/>
              </a:lnTo>
            </a:path>
          </a:pathLst>
        </a:custGeom>
        <a:noFill/>
        <a:ln w="635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  <a:miter lim="800000"/>
          <a:tailEnd type="arrow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ru-RU" sz="500" kern="1200"/>
        </a:p>
      </dsp:txBody>
      <dsp:txXfrm>
        <a:off x="1144849" y="1658299"/>
        <a:ext cx="9726" cy="1947"/>
      </dsp:txXfrm>
    </dsp:sp>
    <dsp:sp modelId="{4474FA10-18E0-42A1-82CC-2499B731F377}">
      <dsp:nvSpPr>
        <dsp:cNvPr id="0" name=""/>
        <dsp:cNvSpPr/>
      </dsp:nvSpPr>
      <dsp:spPr>
        <a:xfrm>
          <a:off x="223750" y="1405534"/>
          <a:ext cx="845795" cy="50747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41445" tIns="43504" rIns="41445" bIns="4350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i="0" kern="1200">
              <a:latin typeface="Times New Roman"/>
              <a:cs typeface="Calibri"/>
            </a:rPr>
            <a:t>Субстрат. Почвенный субстрат</a:t>
          </a:r>
          <a:endParaRPr lang="en-US" sz="1200" i="0" kern="1200">
            <a:latin typeface="Times New Roman"/>
            <a:cs typeface="Calibri"/>
          </a:endParaRPr>
        </a:p>
      </dsp:txBody>
      <dsp:txXfrm>
        <a:off x="223750" y="1405534"/>
        <a:ext cx="845795" cy="507477"/>
      </dsp:txXfrm>
    </dsp:sp>
    <dsp:sp modelId="{9F6173DB-0F38-4A29-AE8D-F1453D46AB79}">
      <dsp:nvSpPr>
        <dsp:cNvPr id="0" name=""/>
        <dsp:cNvSpPr/>
      </dsp:nvSpPr>
      <dsp:spPr>
        <a:xfrm>
          <a:off x="1264079" y="1405534"/>
          <a:ext cx="845795" cy="507477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3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41445" tIns="43504" rIns="41445" bIns="43504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ru-RU" sz="1200" i="0" kern="1200">
              <a:latin typeface="Times New Roman"/>
              <a:cs typeface="Calibri"/>
            </a:rPr>
            <a:t>Растения</a:t>
          </a:r>
          <a:endParaRPr lang="ru-RU" sz="1200" i="0" kern="1200">
            <a:latin typeface="Times New Roman"/>
          </a:endParaRPr>
        </a:p>
      </dsp:txBody>
      <dsp:txXfrm>
        <a:off x="1264079" y="1405534"/>
        <a:ext cx="845795" cy="507477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16/7/layout/RepeatingBendingProcessNew">
  <dgm:title val="Repeating Bending Process New"/>
  <dgm:desc val=""/>
  <dgm:catLst>
    <dgm:cat type="process" pri="5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axis="self" func="var" arg="dir" op="equ" val="norm">
        <dgm:alg type="snake">
          <dgm:param type="grDir" val="tL"/>
          <dgm:param type="flowDir" val="row"/>
          <dgm:param type="contDir" val="sameDir"/>
          <dgm:param type="bkpt" val="endCnv"/>
        </dgm:alg>
      </dgm:if>
      <dgm:else name="Name3">
        <dgm:alg type="snake">
          <dgm:param type="grDir" val="tR"/>
          <dgm:param type="flowDir" val="row"/>
          <dgm:param type="contDir" val="sameDir"/>
          <dgm:param type="bkpt" val="endCnv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forName="sibTrans" refType="w" refFor="ch" refPtType="node" op="equ" fact="0.23"/>
      <dgm:constr type="sp" refType="w" refFor="ch" refForName="sibTrans" op="equ"/>
      <dgm:constr type="userB" for="des" forName="connectorText" refType="sp"/>
      <dgm:constr type="primFontSz" for="ch" ptType="node" op="equ" val="65"/>
      <dgm:constr type="h" for="ch" ptType="sibTrans" op="equ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h" refType="w" fact="0.6"/>
          <dgm:constr type="tMarg" refType="h" fact="0.243"/>
          <dgm:constr type="bMarg" refType="h" fact="0.243"/>
          <dgm:constr type="lMarg" refType="w" fact="0.1389"/>
          <dgm:constr type="rMarg" refType="w" fact="0.1389"/>
        </dgm:constrLst>
        <dgm:ruleLst>
          <dgm:rule type="primFontSz" val="12" fact="NaN" max="NaN"/>
        </dgm:ruleLst>
      </dgm:layoutNode>
      <dgm:forEach name="sibTransForEach" axis="followSib" ptType="sibTrans" cnt="1">
        <dgm:layoutNode name="sibTrans">
          <dgm:choose name="Name4">
            <dgm:if name="Name5" axis="self" func="var" arg="dir" op="equ" val="norm">
              <dgm:alg type="conn">
                <dgm:param type="connRout" val="bend"/>
                <dgm:param type="dim" val="1D"/>
                <dgm:param type="begPts" val="midR bCtr"/>
                <dgm:param type="endPts" val="midL tCtr"/>
              </dgm:alg>
            </dgm:if>
            <dgm:else name="Name6">
              <dgm:alg type="conn">
                <dgm:param type="connRout" val="bend"/>
                <dgm:param type="dim" val="1D"/>
                <dgm:param type="begPts" val="midL bCtr"/>
                <dgm:param type="endPts" val="midR tCtr"/>
              </dgm:alg>
            </dgm:else>
          </dgm:choose>
          <dgm:shape xmlns:r="http://schemas.openxmlformats.org/officeDocument/2006/relationships" type="conn" r:blip="" zOrderOff="-2">
            <dgm:adjLst/>
          </dgm:shape>
          <dgm:presOf axis="self"/>
          <dgm:constrLst>
            <dgm:constr type="begPad" val="-0.05"/>
            <dgm:constr type="endPad" val="0.9"/>
            <dgm:constr type="userA" for="ch" refType="connDist"/>
          </dgm:constrLst>
          <dgm:ruleLst/>
          <dgm:layoutNode name="connectorText">
            <dgm:alg type="tx">
              <dgm:param type="autoTxRot" val="upr"/>
            </dgm:alg>
            <dgm:shape xmlns:r="http://schemas.openxmlformats.org/officeDocument/2006/relationships" type="rect" r:blip="" hideGeom="1">
              <dgm:adjLst/>
            </dgm:shape>
            <dgm:presOf axis="self"/>
            <dgm:constrLst>
              <dgm:constr type="userA"/>
              <dgm:constr type="userB"/>
              <dgm:constr type="w" refType="userA" fact="0.05"/>
              <dgm:constr type="h" refType="userB" fact="0.01"/>
              <dgm:constr type="lMarg" val="1"/>
              <dgm:constr type="rMarg" val="1"/>
              <dgm:constr type="tMarg"/>
              <dgm:constr type="bMarg"/>
            </dgm:constrLst>
            <dgm:ruleLst>
              <dgm:rule type="w" val="NaN" fact="0.6" max="NaN"/>
              <dgm:rule type="h" val="NaN" fact="0.6" max="NaN"/>
              <dgm:rule type="primFontSz" val="5" fact="NaN" max="NaN"/>
            </dgm:ruleLst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AF4BC6-393C-41D9-8AAA-C65A56C3F5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14</Pages>
  <Words>1610</Words>
  <Characters>9182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Виталик</dc:creator>
  <cp:keywords/>
  <dc:description/>
  <cp:lastModifiedBy>Евгений Ярославцев</cp:lastModifiedBy>
  <cp:revision>6</cp:revision>
  <dcterms:created xsi:type="dcterms:W3CDTF">2023-10-23T10:20:00Z</dcterms:created>
  <dcterms:modified xsi:type="dcterms:W3CDTF">2023-10-23T10:32:00Z</dcterms:modified>
</cp:coreProperties>
</file>